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BA73" w14:textId="77777777" w:rsidR="008F5095" w:rsidRDefault="008F5095" w:rsidP="004F6471">
      <w:pPr>
        <w:spacing w:line="276" w:lineRule="auto"/>
        <w:rPr>
          <w:rFonts w:ascii="Arial" w:hAnsi="Arial" w:cs="Arial"/>
          <w:b/>
        </w:rPr>
      </w:pPr>
      <w:r>
        <w:rPr>
          <w:rFonts w:ascii="Arial" w:hAnsi="Arial" w:cs="Arial"/>
          <w:b/>
          <w:noProof/>
          <w:lang w:eastAsia="en-GB"/>
        </w:rPr>
        <w:drawing>
          <wp:inline distT="0" distB="0" distL="0" distR="0" wp14:anchorId="53561DB5" wp14:editId="7D99C2F2">
            <wp:extent cx="2337435" cy="109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_rgb_edited-16-04-13-v1.psd"/>
                    <pic:cNvPicPr/>
                  </pic:nvPicPr>
                  <pic:blipFill>
                    <a:blip r:embed="rId5">
                      <a:extLst>
                        <a:ext uri="{28A0092B-C50C-407E-A947-70E740481C1C}">
                          <a14:useLocalDpi xmlns:a14="http://schemas.microsoft.com/office/drawing/2010/main" val="0"/>
                        </a:ext>
                      </a:extLst>
                    </a:blip>
                    <a:stretch>
                      <a:fillRect/>
                    </a:stretch>
                  </pic:blipFill>
                  <pic:spPr>
                    <a:xfrm>
                      <a:off x="0" y="0"/>
                      <a:ext cx="2338728" cy="1097965"/>
                    </a:xfrm>
                    <a:prstGeom prst="rect">
                      <a:avLst/>
                    </a:prstGeom>
                  </pic:spPr>
                </pic:pic>
              </a:graphicData>
            </a:graphic>
          </wp:inline>
        </w:drawing>
      </w:r>
    </w:p>
    <w:p w14:paraId="554B7387" w14:textId="77777777" w:rsidR="008F5095" w:rsidRPr="003C248C" w:rsidRDefault="008F5095" w:rsidP="004F6471">
      <w:pPr>
        <w:spacing w:line="276" w:lineRule="auto"/>
        <w:rPr>
          <w:rFonts w:ascii="Arial" w:hAnsi="Arial" w:cs="Arial"/>
          <w:sz w:val="21"/>
          <w:szCs w:val="21"/>
        </w:rPr>
      </w:pPr>
    </w:p>
    <w:p w14:paraId="65D12EF7" w14:textId="4B59A00A" w:rsidR="004337FD" w:rsidRPr="004F6471" w:rsidRDefault="00BF6E06" w:rsidP="004F6471">
      <w:pPr>
        <w:spacing w:line="276" w:lineRule="auto"/>
        <w:rPr>
          <w:rFonts w:ascii="Arial" w:hAnsi="Arial" w:cs="Arial"/>
          <w:sz w:val="22"/>
          <w:szCs w:val="22"/>
        </w:rPr>
      </w:pPr>
      <w:r w:rsidRPr="004F6471">
        <w:rPr>
          <w:rFonts w:ascii="Arial" w:hAnsi="Arial" w:cs="Arial"/>
          <w:sz w:val="22"/>
          <w:szCs w:val="22"/>
        </w:rPr>
        <w:t>28 September</w:t>
      </w:r>
      <w:r w:rsidR="001C2684" w:rsidRPr="004F6471">
        <w:rPr>
          <w:rFonts w:ascii="Arial" w:hAnsi="Arial" w:cs="Arial"/>
          <w:sz w:val="22"/>
          <w:szCs w:val="22"/>
        </w:rPr>
        <w:t xml:space="preserve"> 2022</w:t>
      </w:r>
      <w:r w:rsidR="000429AE" w:rsidRPr="004F6471">
        <w:rPr>
          <w:rFonts w:ascii="Arial" w:hAnsi="Arial" w:cs="Arial"/>
          <w:sz w:val="22"/>
          <w:szCs w:val="22"/>
        </w:rPr>
        <w:t xml:space="preserve"> - for immediate release</w:t>
      </w:r>
    </w:p>
    <w:p w14:paraId="15623919" w14:textId="77777777" w:rsidR="000429AE" w:rsidRPr="004F6471" w:rsidRDefault="000429AE" w:rsidP="004F6471">
      <w:pPr>
        <w:spacing w:line="276" w:lineRule="auto"/>
        <w:rPr>
          <w:rFonts w:ascii="Arial" w:hAnsi="Arial" w:cs="Arial"/>
          <w:b/>
          <w:sz w:val="22"/>
          <w:szCs w:val="22"/>
        </w:rPr>
      </w:pPr>
    </w:p>
    <w:p w14:paraId="51338D02" w14:textId="77777777" w:rsidR="00CA4C92" w:rsidRPr="004F6471" w:rsidRDefault="00BF6E06" w:rsidP="004F6471">
      <w:pPr>
        <w:spacing w:line="276" w:lineRule="auto"/>
        <w:jc w:val="center"/>
        <w:rPr>
          <w:rFonts w:ascii="Arial" w:eastAsia="Times New Roman" w:hAnsi="Arial" w:cs="Arial"/>
          <w:b/>
          <w:bCs/>
          <w:color w:val="000000"/>
          <w:sz w:val="22"/>
          <w:szCs w:val="22"/>
          <w:lang w:eastAsia="en-GB"/>
        </w:rPr>
      </w:pPr>
      <w:r w:rsidRPr="004F6471">
        <w:rPr>
          <w:rFonts w:ascii="Arial" w:eastAsia="Times New Roman" w:hAnsi="Arial" w:cs="Arial"/>
          <w:b/>
          <w:bCs/>
          <w:color w:val="000000"/>
          <w:sz w:val="22"/>
          <w:szCs w:val="22"/>
          <w:lang w:eastAsia="en-GB"/>
        </w:rPr>
        <w:t>TRAVEL THE WORLD AT CHESTER CATHEDRAL</w:t>
      </w:r>
    </w:p>
    <w:p w14:paraId="6C990967" w14:textId="7607F651" w:rsidR="00CA4C92" w:rsidRPr="004F6471" w:rsidRDefault="00CA4C92" w:rsidP="004F6471">
      <w:pPr>
        <w:spacing w:line="276" w:lineRule="auto"/>
        <w:jc w:val="center"/>
        <w:rPr>
          <w:rFonts w:ascii="Arial" w:eastAsia="Times New Roman" w:hAnsi="Arial" w:cs="Arial"/>
          <w:color w:val="000000"/>
          <w:sz w:val="22"/>
          <w:szCs w:val="22"/>
          <w:lang w:eastAsia="en-GB"/>
        </w:rPr>
      </w:pPr>
      <w:r w:rsidRPr="004F6471">
        <w:rPr>
          <w:rFonts w:ascii="Arial" w:eastAsia="Times New Roman" w:hAnsi="Arial" w:cs="Arial"/>
          <w:b/>
          <w:bCs/>
          <w:color w:val="000000"/>
          <w:sz w:val="22"/>
          <w:szCs w:val="22"/>
          <w:lang w:eastAsia="en-GB"/>
        </w:rPr>
        <w:t>Magnificent exhibition runs from 2-2</w:t>
      </w:r>
      <w:r w:rsidR="001000A1">
        <w:rPr>
          <w:rFonts w:ascii="Arial" w:eastAsia="Times New Roman" w:hAnsi="Arial" w:cs="Arial"/>
          <w:b/>
          <w:bCs/>
          <w:color w:val="000000"/>
          <w:sz w:val="22"/>
          <w:szCs w:val="22"/>
          <w:lang w:eastAsia="en-GB"/>
        </w:rPr>
        <w:t>7</w:t>
      </w:r>
      <w:r w:rsidRPr="004F6471">
        <w:rPr>
          <w:rFonts w:ascii="Arial" w:eastAsia="Times New Roman" w:hAnsi="Arial" w:cs="Arial"/>
          <w:b/>
          <w:bCs/>
          <w:color w:val="000000"/>
          <w:sz w:val="22"/>
          <w:szCs w:val="22"/>
          <w:lang w:eastAsia="en-GB"/>
        </w:rPr>
        <w:t xml:space="preserve"> October</w:t>
      </w:r>
      <w:r w:rsidR="0071355A" w:rsidRPr="004F6471">
        <w:rPr>
          <w:rFonts w:ascii="Arial" w:eastAsia="Times New Roman" w:hAnsi="Arial" w:cs="Arial"/>
          <w:color w:val="000000"/>
          <w:sz w:val="22"/>
          <w:szCs w:val="22"/>
          <w:lang w:eastAsia="en-GB"/>
        </w:rPr>
        <w:br/>
        <w:t> </w:t>
      </w:r>
    </w:p>
    <w:p w14:paraId="57537049" w14:textId="070FE994" w:rsidR="00BF6E06" w:rsidRPr="004F6471" w:rsidRDefault="00BF6E06" w:rsidP="004F6471">
      <w:pPr>
        <w:spacing w:line="276" w:lineRule="auto"/>
        <w:rPr>
          <w:rFonts w:ascii="Arial" w:eastAsia="Times New Roman" w:hAnsi="Arial" w:cs="Arial"/>
          <w:color w:val="000000"/>
          <w:sz w:val="22"/>
          <w:szCs w:val="22"/>
          <w:lang w:eastAsia="en-GB"/>
        </w:rPr>
      </w:pPr>
      <w:r w:rsidRPr="004F6471">
        <w:rPr>
          <w:rFonts w:ascii="Arial" w:eastAsia="Times New Roman" w:hAnsi="Arial" w:cs="Arial"/>
          <w:color w:val="000000"/>
          <w:sz w:val="22"/>
          <w:szCs w:val="22"/>
          <w:lang w:eastAsia="en-GB"/>
        </w:rPr>
        <w:t>A unique selection of</w:t>
      </w:r>
      <w:r w:rsidR="00967928" w:rsidRPr="004F6471">
        <w:rPr>
          <w:rFonts w:ascii="Arial" w:eastAsia="Times New Roman" w:hAnsi="Arial" w:cs="Arial"/>
          <w:color w:val="000000"/>
          <w:sz w:val="22"/>
          <w:szCs w:val="22"/>
          <w:lang w:eastAsia="en-GB"/>
        </w:rPr>
        <w:t xml:space="preserve"> more than 80</w:t>
      </w:r>
      <w:r w:rsidRPr="004F6471">
        <w:rPr>
          <w:rFonts w:ascii="Arial" w:eastAsia="Times New Roman" w:hAnsi="Arial" w:cs="Arial"/>
          <w:color w:val="000000"/>
          <w:sz w:val="22"/>
          <w:szCs w:val="22"/>
          <w:lang w:eastAsia="en-GB"/>
        </w:rPr>
        <w:t xml:space="preserve"> winning images from the past five years of the </w:t>
      </w:r>
      <w:r w:rsidR="00024DBF" w:rsidRPr="004F6471">
        <w:rPr>
          <w:rFonts w:ascii="Arial" w:eastAsia="Times New Roman" w:hAnsi="Arial" w:cs="Arial"/>
          <w:color w:val="000000"/>
          <w:sz w:val="22"/>
          <w:szCs w:val="22"/>
          <w:lang w:eastAsia="en-GB"/>
        </w:rPr>
        <w:t>international</w:t>
      </w:r>
      <w:r w:rsidRPr="004F6471">
        <w:rPr>
          <w:rFonts w:ascii="Arial" w:eastAsia="Times New Roman" w:hAnsi="Arial" w:cs="Arial"/>
          <w:color w:val="000000"/>
          <w:sz w:val="22"/>
          <w:szCs w:val="22"/>
          <w:lang w:eastAsia="en-GB"/>
        </w:rPr>
        <w:t xml:space="preserve"> Travel Photographer of the Year awards (TPOTY) go on display in a magnificent location this </w:t>
      </w:r>
      <w:r w:rsidR="00FF32A3" w:rsidRPr="004F6471">
        <w:rPr>
          <w:rFonts w:ascii="Arial" w:eastAsia="Times New Roman" w:hAnsi="Arial" w:cs="Arial"/>
          <w:color w:val="000000"/>
          <w:sz w:val="22"/>
          <w:szCs w:val="22"/>
          <w:lang w:eastAsia="en-GB"/>
        </w:rPr>
        <w:t>Sunday 2 October,</w:t>
      </w:r>
      <w:r w:rsidRPr="004F6471">
        <w:rPr>
          <w:rFonts w:ascii="Arial" w:eastAsia="Times New Roman" w:hAnsi="Arial" w:cs="Arial"/>
          <w:color w:val="000000"/>
          <w:sz w:val="22"/>
          <w:szCs w:val="22"/>
          <w:lang w:eastAsia="en-GB"/>
        </w:rPr>
        <w:t xml:space="preserve"> when the Travel Photographer of the Year exhibition opens in the South Transept of Chester Cathedral</w:t>
      </w:r>
      <w:r w:rsidR="00024DBF" w:rsidRPr="004F6471">
        <w:rPr>
          <w:rFonts w:ascii="Arial" w:eastAsia="Times New Roman" w:hAnsi="Arial" w:cs="Arial"/>
          <w:color w:val="000000"/>
          <w:sz w:val="22"/>
          <w:szCs w:val="22"/>
          <w:lang w:eastAsia="en-GB"/>
        </w:rPr>
        <w:t xml:space="preserve">. </w:t>
      </w:r>
    </w:p>
    <w:p w14:paraId="083776F8" w14:textId="52DBCFF3" w:rsidR="00BF6E06" w:rsidRPr="004F6471" w:rsidRDefault="00BF6E06" w:rsidP="004F6471">
      <w:pPr>
        <w:spacing w:line="276" w:lineRule="auto"/>
        <w:rPr>
          <w:rFonts w:ascii="Arial" w:eastAsia="Times New Roman" w:hAnsi="Arial" w:cs="Arial"/>
          <w:color w:val="000000"/>
          <w:sz w:val="22"/>
          <w:szCs w:val="22"/>
          <w:lang w:eastAsia="en-GB"/>
        </w:rPr>
      </w:pPr>
    </w:p>
    <w:p w14:paraId="66CD8E11" w14:textId="2BAA4EF4" w:rsidR="00CA4C92" w:rsidRPr="004F6471" w:rsidRDefault="00CA4C92" w:rsidP="004F6471">
      <w:pPr>
        <w:spacing w:line="276" w:lineRule="auto"/>
        <w:rPr>
          <w:rFonts w:ascii="Arial" w:eastAsia="Times New Roman" w:hAnsi="Arial" w:cs="Arial"/>
          <w:color w:val="000000"/>
          <w:sz w:val="22"/>
          <w:szCs w:val="22"/>
          <w:lang w:eastAsia="en-GB"/>
        </w:rPr>
      </w:pPr>
      <w:r w:rsidRPr="004F6471">
        <w:rPr>
          <w:rFonts w:ascii="Arial" w:eastAsia="Times New Roman" w:hAnsi="Arial" w:cs="Arial"/>
          <w:color w:val="000000"/>
          <w:sz w:val="22"/>
          <w:szCs w:val="22"/>
          <w:lang w:eastAsia="en-GB"/>
        </w:rPr>
        <w:t xml:space="preserve">These </w:t>
      </w:r>
      <w:proofErr w:type="gramStart"/>
      <w:r w:rsidRPr="004F6471">
        <w:rPr>
          <w:rFonts w:ascii="Arial" w:eastAsia="Times New Roman" w:hAnsi="Arial" w:cs="Arial"/>
          <w:color w:val="000000"/>
          <w:sz w:val="22"/>
          <w:szCs w:val="22"/>
          <w:lang w:eastAsia="en-GB"/>
        </w:rPr>
        <w:t>particular</w:t>
      </w:r>
      <w:r w:rsidR="00BF6E06" w:rsidRPr="004F6471">
        <w:rPr>
          <w:rFonts w:ascii="Arial" w:eastAsia="Times New Roman" w:hAnsi="Arial" w:cs="Arial"/>
          <w:color w:val="000000"/>
          <w:sz w:val="22"/>
          <w:szCs w:val="22"/>
          <w:lang w:eastAsia="en-GB"/>
        </w:rPr>
        <w:t xml:space="preserve"> </w:t>
      </w:r>
      <w:r w:rsidR="00024DBF" w:rsidRPr="004F6471">
        <w:rPr>
          <w:rFonts w:ascii="Arial" w:eastAsia="Times New Roman" w:hAnsi="Arial" w:cs="Arial"/>
          <w:color w:val="000000"/>
          <w:sz w:val="22"/>
          <w:szCs w:val="22"/>
          <w:lang w:eastAsia="en-GB"/>
        </w:rPr>
        <w:t>award-winning</w:t>
      </w:r>
      <w:proofErr w:type="gramEnd"/>
      <w:r w:rsidR="00024DBF" w:rsidRPr="004F6471">
        <w:rPr>
          <w:rFonts w:ascii="Arial" w:eastAsia="Times New Roman" w:hAnsi="Arial" w:cs="Arial"/>
          <w:color w:val="000000"/>
          <w:sz w:val="22"/>
          <w:szCs w:val="22"/>
          <w:lang w:eastAsia="en-GB"/>
        </w:rPr>
        <w:t xml:space="preserve"> </w:t>
      </w:r>
      <w:r w:rsidR="00BF6E06" w:rsidRPr="004F6471">
        <w:rPr>
          <w:rFonts w:ascii="Arial" w:eastAsia="Times New Roman" w:hAnsi="Arial" w:cs="Arial"/>
          <w:color w:val="000000"/>
          <w:sz w:val="22"/>
          <w:szCs w:val="22"/>
          <w:lang w:eastAsia="en-GB"/>
        </w:rPr>
        <w:t xml:space="preserve">images </w:t>
      </w:r>
      <w:r w:rsidR="00024DBF" w:rsidRPr="004F6471">
        <w:rPr>
          <w:rFonts w:ascii="Arial" w:eastAsia="Times New Roman" w:hAnsi="Arial" w:cs="Arial"/>
          <w:color w:val="000000"/>
          <w:sz w:val="22"/>
          <w:szCs w:val="22"/>
          <w:lang w:eastAsia="en-GB"/>
        </w:rPr>
        <w:t xml:space="preserve">from this global contest </w:t>
      </w:r>
      <w:r w:rsidR="00BF6E06" w:rsidRPr="004F6471">
        <w:rPr>
          <w:rFonts w:ascii="Arial" w:eastAsia="Times New Roman" w:hAnsi="Arial" w:cs="Arial"/>
          <w:color w:val="000000"/>
          <w:sz w:val="22"/>
          <w:szCs w:val="22"/>
          <w:lang w:eastAsia="en-GB"/>
        </w:rPr>
        <w:t>ha</w:t>
      </w:r>
      <w:r w:rsidRPr="004F6471">
        <w:rPr>
          <w:rFonts w:ascii="Arial" w:eastAsia="Times New Roman" w:hAnsi="Arial" w:cs="Arial"/>
          <w:color w:val="000000"/>
          <w:sz w:val="22"/>
          <w:szCs w:val="22"/>
          <w:lang w:eastAsia="en-GB"/>
        </w:rPr>
        <w:t>ve</w:t>
      </w:r>
      <w:r w:rsidR="00BF6E06" w:rsidRPr="004F6471">
        <w:rPr>
          <w:rFonts w:ascii="Arial" w:eastAsia="Times New Roman" w:hAnsi="Arial" w:cs="Arial"/>
          <w:color w:val="000000"/>
          <w:sz w:val="22"/>
          <w:szCs w:val="22"/>
          <w:lang w:eastAsia="en-GB"/>
        </w:rPr>
        <w:t xml:space="preserve"> never been displayed together before, </w:t>
      </w:r>
      <w:r w:rsidR="004F6471" w:rsidRPr="004F6471">
        <w:rPr>
          <w:rFonts w:ascii="Arial" w:eastAsia="Times New Roman" w:hAnsi="Arial" w:cs="Arial"/>
          <w:color w:val="000000"/>
          <w:sz w:val="22"/>
          <w:szCs w:val="22"/>
          <w:lang w:eastAsia="en-GB"/>
        </w:rPr>
        <w:t xml:space="preserve">the </w:t>
      </w:r>
      <w:r w:rsidR="00BF6E06" w:rsidRPr="004F6471">
        <w:rPr>
          <w:rFonts w:ascii="Arial" w:eastAsia="Times New Roman" w:hAnsi="Arial" w:cs="Arial"/>
          <w:color w:val="000000"/>
          <w:sz w:val="22"/>
          <w:szCs w:val="22"/>
          <w:lang w:eastAsia="en-GB"/>
        </w:rPr>
        <w:t xml:space="preserve">unique curation </w:t>
      </w:r>
      <w:r w:rsidR="00E0657C" w:rsidRPr="004F6471">
        <w:rPr>
          <w:rFonts w:ascii="Arial" w:eastAsia="Times New Roman" w:hAnsi="Arial" w:cs="Arial"/>
          <w:color w:val="000000"/>
          <w:sz w:val="22"/>
          <w:szCs w:val="22"/>
          <w:lang w:eastAsia="en-GB"/>
        </w:rPr>
        <w:t xml:space="preserve">bespoke for this </w:t>
      </w:r>
      <w:r w:rsidR="00786723" w:rsidRPr="004F6471">
        <w:rPr>
          <w:rFonts w:ascii="Arial" w:eastAsia="Times New Roman" w:hAnsi="Arial" w:cs="Arial"/>
          <w:color w:val="000000"/>
          <w:sz w:val="22"/>
          <w:szCs w:val="22"/>
          <w:lang w:eastAsia="en-GB"/>
        </w:rPr>
        <w:t xml:space="preserve">exhibition. The images on display give a beautiful and thought-provoking view of life on this planet, as seen through the lens of hugely talented photographers from around the world. </w:t>
      </w:r>
    </w:p>
    <w:p w14:paraId="270C1435" w14:textId="77777777" w:rsidR="00CA4C92" w:rsidRPr="004F6471" w:rsidRDefault="00CA4C92" w:rsidP="004F6471">
      <w:pPr>
        <w:spacing w:line="276" w:lineRule="auto"/>
        <w:rPr>
          <w:rFonts w:ascii="Arial" w:eastAsia="Times New Roman" w:hAnsi="Arial" w:cs="Arial"/>
          <w:color w:val="000000"/>
          <w:sz w:val="22"/>
          <w:szCs w:val="22"/>
          <w:lang w:eastAsia="en-GB"/>
        </w:rPr>
      </w:pPr>
    </w:p>
    <w:p w14:paraId="55C57E89" w14:textId="76D0103E" w:rsidR="00BF6E06" w:rsidRPr="004F6471" w:rsidRDefault="00786723" w:rsidP="004F6471">
      <w:pPr>
        <w:spacing w:line="276" w:lineRule="auto"/>
        <w:rPr>
          <w:rFonts w:ascii="Arial" w:hAnsi="Arial" w:cs="Arial"/>
          <w:noProof/>
          <w:sz w:val="22"/>
          <w:szCs w:val="22"/>
        </w:rPr>
      </w:pPr>
      <w:r w:rsidRPr="004F6471">
        <w:rPr>
          <w:rFonts w:ascii="Arial" w:eastAsia="Times New Roman" w:hAnsi="Arial" w:cs="Arial"/>
          <w:color w:val="000000"/>
          <w:sz w:val="22"/>
          <w:szCs w:val="22"/>
          <w:lang w:eastAsia="en-GB"/>
        </w:rPr>
        <w:t>From the drama of a ‘</w:t>
      </w:r>
      <w:proofErr w:type="spellStart"/>
      <w:r w:rsidRPr="004F6471">
        <w:rPr>
          <w:rFonts w:ascii="Arial" w:eastAsia="Times New Roman" w:hAnsi="Arial" w:cs="Arial"/>
          <w:color w:val="000000"/>
          <w:sz w:val="22"/>
          <w:szCs w:val="22"/>
          <w:lang w:eastAsia="en-GB"/>
        </w:rPr>
        <w:t>drillbit</w:t>
      </w:r>
      <w:proofErr w:type="spellEnd"/>
      <w:r w:rsidRPr="004F6471">
        <w:rPr>
          <w:rFonts w:ascii="Arial" w:eastAsia="Times New Roman" w:hAnsi="Arial" w:cs="Arial"/>
          <w:color w:val="000000"/>
          <w:sz w:val="22"/>
          <w:szCs w:val="22"/>
          <w:lang w:eastAsia="en-GB"/>
        </w:rPr>
        <w:t xml:space="preserve">’ tornado rapidly approaching a small settlement in the USA to a serene view across the water </w:t>
      </w:r>
      <w:r w:rsidR="000340A8" w:rsidRPr="004F6471">
        <w:rPr>
          <w:rFonts w:ascii="Arial" w:eastAsia="Times New Roman" w:hAnsi="Arial" w:cs="Arial"/>
          <w:color w:val="000000"/>
          <w:sz w:val="22"/>
          <w:szCs w:val="22"/>
          <w:lang w:eastAsia="en-GB"/>
        </w:rPr>
        <w:t xml:space="preserve">to Scotland’s </w:t>
      </w:r>
      <w:r w:rsidR="000340A8" w:rsidRPr="004F6471">
        <w:rPr>
          <w:rFonts w:ascii="Arial" w:hAnsi="Arial" w:cs="Arial"/>
          <w:noProof/>
          <w:sz w:val="22"/>
          <w:szCs w:val="22"/>
        </w:rPr>
        <w:t xml:space="preserve">Rùm island and the eerie beauty of trees in a blizzard in Sardinia, the exhibition features wonderful images of landscapes and climate. Many of the images in the exhibition give fascinating glimpses into the lives and cultures of the people of our planet, from the ‘Sapeurs’ of the Democratic Republic of Congo </w:t>
      </w:r>
      <w:r w:rsidR="00967928" w:rsidRPr="004F6471">
        <w:rPr>
          <w:rFonts w:ascii="Arial" w:hAnsi="Arial" w:cs="Arial"/>
          <w:noProof/>
          <w:sz w:val="22"/>
          <w:szCs w:val="22"/>
        </w:rPr>
        <w:t xml:space="preserve">and a puppeteer entertaining children amidst the destruction of war-torn Syria </w:t>
      </w:r>
      <w:r w:rsidR="000340A8" w:rsidRPr="004F6471">
        <w:rPr>
          <w:rFonts w:ascii="Arial" w:hAnsi="Arial" w:cs="Arial"/>
          <w:noProof/>
          <w:sz w:val="22"/>
          <w:szCs w:val="22"/>
        </w:rPr>
        <w:t xml:space="preserve">to a young Geisha in Japan and the Mundari tribespeople of </w:t>
      </w:r>
      <w:r w:rsidR="00967928" w:rsidRPr="004F6471">
        <w:rPr>
          <w:rFonts w:ascii="Arial" w:hAnsi="Arial" w:cs="Arial"/>
          <w:noProof/>
          <w:sz w:val="22"/>
          <w:szCs w:val="22"/>
        </w:rPr>
        <w:t>South Sudan. And the exhibition also contains some truly outstanding wildlife images, from enchanting photographs of bears and pumas with their young to conservation efforts to protect orangutans in Malaysia and underwater images taken at night of mysterious creatures that light up the darkness.</w:t>
      </w:r>
    </w:p>
    <w:p w14:paraId="2F3BDDF1" w14:textId="26BE31B5" w:rsidR="00CA4C92" w:rsidRPr="004F6471" w:rsidRDefault="00CA4C92" w:rsidP="004F6471">
      <w:pPr>
        <w:spacing w:line="276" w:lineRule="auto"/>
        <w:rPr>
          <w:rFonts w:ascii="Arial" w:hAnsi="Arial" w:cs="Arial"/>
          <w:noProof/>
          <w:sz w:val="22"/>
          <w:szCs w:val="22"/>
        </w:rPr>
      </w:pPr>
    </w:p>
    <w:p w14:paraId="64A50076" w14:textId="0F54E7A7" w:rsidR="004F6471" w:rsidRPr="004F6471" w:rsidRDefault="00CA4C92" w:rsidP="004F6471">
      <w:pPr>
        <w:spacing w:line="276" w:lineRule="auto"/>
        <w:rPr>
          <w:rFonts w:ascii="Arial" w:hAnsi="Arial" w:cs="Arial"/>
          <w:noProof/>
          <w:sz w:val="22"/>
          <w:szCs w:val="22"/>
        </w:rPr>
      </w:pPr>
      <w:r w:rsidRPr="004F6471">
        <w:rPr>
          <w:rFonts w:ascii="Arial" w:hAnsi="Arial" w:cs="Arial"/>
          <w:noProof/>
          <w:sz w:val="22"/>
          <w:szCs w:val="22"/>
        </w:rPr>
        <w:t xml:space="preserve">The Cathedral and exhibition are </w:t>
      </w:r>
      <w:r w:rsidR="004F6471" w:rsidRPr="004F6471">
        <w:rPr>
          <w:rFonts w:ascii="Arial" w:hAnsi="Arial" w:cs="Arial"/>
          <w:noProof/>
          <w:sz w:val="22"/>
          <w:szCs w:val="22"/>
        </w:rPr>
        <w:t>open for visitors from 9</w:t>
      </w:r>
      <w:r w:rsidR="00FC2DB4">
        <w:rPr>
          <w:rFonts w:ascii="Arial" w:hAnsi="Arial" w:cs="Arial"/>
          <w:noProof/>
          <w:sz w:val="22"/>
          <w:szCs w:val="22"/>
        </w:rPr>
        <w:t>.30</w:t>
      </w:r>
      <w:r w:rsidR="004F6471" w:rsidRPr="004F6471">
        <w:rPr>
          <w:rFonts w:ascii="Arial" w:hAnsi="Arial" w:cs="Arial"/>
          <w:noProof/>
          <w:sz w:val="22"/>
          <w:szCs w:val="22"/>
        </w:rPr>
        <w:t xml:space="preserve">am to 5pm Monday to Saturday and 11.30am to 4pm on Sundays. Founded as a Benedictine abbey in 1092, the </w:t>
      </w:r>
      <w:r w:rsidR="00FC2DB4">
        <w:rPr>
          <w:rFonts w:ascii="Arial" w:hAnsi="Arial" w:cs="Arial"/>
          <w:noProof/>
          <w:sz w:val="22"/>
          <w:szCs w:val="22"/>
        </w:rPr>
        <w:t>C</w:t>
      </w:r>
      <w:r w:rsidR="004F6471" w:rsidRPr="004F6471">
        <w:rPr>
          <w:rFonts w:ascii="Arial" w:hAnsi="Arial" w:cs="Arial"/>
          <w:noProof/>
          <w:sz w:val="22"/>
          <w:szCs w:val="22"/>
        </w:rPr>
        <w:t>athedral has a rich and varied history. The original church was built in the Romanesque or Norman style, parts of which can still be seen today. This church was subsequently rebuilt from around 1250 onward in the Gothic style, a process which took about 275 years and resulted in the incredible structure seen today.</w:t>
      </w:r>
      <w:r w:rsidR="004F6471">
        <w:rPr>
          <w:rFonts w:ascii="Arial" w:hAnsi="Arial" w:cs="Arial"/>
          <w:noProof/>
          <w:sz w:val="22"/>
          <w:szCs w:val="22"/>
        </w:rPr>
        <w:t xml:space="preserve"> </w:t>
      </w:r>
      <w:r w:rsidR="004F6471" w:rsidRPr="004F6471">
        <w:rPr>
          <w:rFonts w:ascii="Arial" w:hAnsi="Arial" w:cs="Arial"/>
          <w:noProof/>
          <w:sz w:val="22"/>
          <w:szCs w:val="22"/>
        </w:rPr>
        <w:t xml:space="preserve">With the most complete set of monastic buildings in the country, a Georgian square and series of streets, the remains of Roman barracks on the Dean’s field and the largest open green spaces within the walls, visitors can experience everything the </w:t>
      </w:r>
      <w:r w:rsidR="00FC2DB4">
        <w:rPr>
          <w:rFonts w:ascii="Arial" w:hAnsi="Arial" w:cs="Arial"/>
          <w:noProof/>
          <w:sz w:val="22"/>
          <w:szCs w:val="22"/>
        </w:rPr>
        <w:t>C</w:t>
      </w:r>
      <w:r w:rsidR="004F6471" w:rsidRPr="004F6471">
        <w:rPr>
          <w:rFonts w:ascii="Arial" w:hAnsi="Arial" w:cs="Arial"/>
          <w:noProof/>
          <w:sz w:val="22"/>
          <w:szCs w:val="22"/>
        </w:rPr>
        <w:t>athedral has to offer. The Refectory Café – set in the thirteenth century monks’ dining hall  – is the perfect post-tour pick-me-up, and the inspiring Gift Shop offers a range of sustainably sourced unique gifts and souvenirs, locally sourced. </w:t>
      </w:r>
      <w:r w:rsidR="00FC2DB4">
        <w:rPr>
          <w:rFonts w:ascii="Arial" w:hAnsi="Arial" w:cs="Arial"/>
          <w:noProof/>
          <w:sz w:val="22"/>
          <w:szCs w:val="22"/>
        </w:rPr>
        <w:br/>
      </w:r>
      <w:r w:rsidR="00FC2DB4">
        <w:rPr>
          <w:rFonts w:ascii="Arial" w:hAnsi="Arial" w:cs="Arial"/>
          <w:noProof/>
          <w:sz w:val="22"/>
          <w:szCs w:val="22"/>
        </w:rPr>
        <w:br/>
        <w:t>Travel Photograph</w:t>
      </w:r>
      <w:r w:rsidR="00DF4F63">
        <w:rPr>
          <w:rFonts w:ascii="Arial" w:hAnsi="Arial" w:cs="Arial"/>
          <w:noProof/>
          <w:sz w:val="22"/>
          <w:szCs w:val="22"/>
        </w:rPr>
        <w:t>er</w:t>
      </w:r>
      <w:r w:rsidR="00FC2DB4">
        <w:rPr>
          <w:rFonts w:ascii="Arial" w:hAnsi="Arial" w:cs="Arial"/>
          <w:noProof/>
          <w:sz w:val="22"/>
          <w:szCs w:val="22"/>
        </w:rPr>
        <w:t xml:space="preserve"> of the Year is open from Sunday 2 October to Thursday 27 October.  Donations towards the administration and maintenance of this magnificent building are welcome.</w:t>
      </w:r>
    </w:p>
    <w:p w14:paraId="72AD3181" w14:textId="290F9778" w:rsidR="00BF6E06" w:rsidRPr="004F6471" w:rsidRDefault="00BF6E06" w:rsidP="004F6471">
      <w:pPr>
        <w:spacing w:line="276" w:lineRule="auto"/>
        <w:rPr>
          <w:rFonts w:ascii="Arial" w:eastAsia="Times New Roman" w:hAnsi="Arial" w:cs="Arial"/>
          <w:color w:val="000000"/>
          <w:sz w:val="22"/>
          <w:szCs w:val="22"/>
          <w:lang w:eastAsia="en-GB"/>
        </w:rPr>
      </w:pPr>
    </w:p>
    <w:p w14:paraId="4469F85D" w14:textId="77777777" w:rsidR="004F6471" w:rsidRPr="004F6471" w:rsidRDefault="004F6471" w:rsidP="004F6471">
      <w:pPr>
        <w:spacing w:line="276" w:lineRule="auto"/>
        <w:rPr>
          <w:rFonts w:ascii="Arial" w:eastAsia="Times New Roman" w:hAnsi="Arial" w:cs="Arial"/>
          <w:b/>
          <w:bCs/>
          <w:color w:val="000000"/>
          <w:sz w:val="22"/>
          <w:szCs w:val="22"/>
          <w:lang w:eastAsia="en-GB"/>
        </w:rPr>
      </w:pPr>
      <w:r w:rsidRPr="004F6471">
        <w:rPr>
          <w:rFonts w:ascii="Arial" w:eastAsia="Times New Roman" w:hAnsi="Arial" w:cs="Arial"/>
          <w:b/>
          <w:bCs/>
          <w:color w:val="000000"/>
          <w:sz w:val="22"/>
          <w:szCs w:val="22"/>
          <w:lang w:eastAsia="en-GB"/>
        </w:rPr>
        <w:t>Enter TPOTY 2022</w:t>
      </w:r>
    </w:p>
    <w:p w14:paraId="77E52F19" w14:textId="2D1A01A7" w:rsidR="0071355A" w:rsidRPr="004F6471" w:rsidRDefault="00967928" w:rsidP="004F6471">
      <w:pPr>
        <w:spacing w:line="276" w:lineRule="auto"/>
        <w:rPr>
          <w:rFonts w:ascii="Arial" w:eastAsia="Times New Roman" w:hAnsi="Arial" w:cs="Arial"/>
          <w:color w:val="000000"/>
          <w:sz w:val="22"/>
          <w:szCs w:val="22"/>
          <w:lang w:eastAsia="en-GB"/>
        </w:rPr>
      </w:pPr>
      <w:r w:rsidRPr="004F6471">
        <w:rPr>
          <w:rFonts w:ascii="Arial" w:eastAsia="Times New Roman" w:hAnsi="Arial" w:cs="Arial"/>
          <w:color w:val="000000"/>
          <w:sz w:val="22"/>
          <w:szCs w:val="22"/>
          <w:lang w:eastAsia="en-GB"/>
        </w:rPr>
        <w:t xml:space="preserve">The exhibition is the ideal place for those looking for inspiration for the 2022 TPOTY awards, which are open for entries until 25 October. TPOTY </w:t>
      </w:r>
      <w:r w:rsidR="008A48C1">
        <w:rPr>
          <w:rFonts w:ascii="Arial" w:eastAsia="Times New Roman" w:hAnsi="Arial" w:cs="Arial"/>
          <w:color w:val="000000"/>
          <w:sz w:val="22"/>
          <w:szCs w:val="22"/>
          <w:lang w:eastAsia="en-GB"/>
        </w:rPr>
        <w:t xml:space="preserve">is </w:t>
      </w:r>
      <w:r w:rsidRPr="004F6471">
        <w:rPr>
          <w:rFonts w:ascii="Arial" w:eastAsia="Times New Roman" w:hAnsi="Arial" w:cs="Arial"/>
          <w:color w:val="000000"/>
          <w:sz w:val="22"/>
          <w:szCs w:val="22"/>
          <w:lang w:eastAsia="en-GB"/>
        </w:rPr>
        <w:t>celebrat</w:t>
      </w:r>
      <w:r w:rsidR="008A48C1">
        <w:rPr>
          <w:rFonts w:ascii="Arial" w:eastAsia="Times New Roman" w:hAnsi="Arial" w:cs="Arial"/>
          <w:color w:val="000000"/>
          <w:sz w:val="22"/>
          <w:szCs w:val="22"/>
          <w:lang w:eastAsia="en-GB"/>
        </w:rPr>
        <w:t>ing</w:t>
      </w:r>
      <w:r w:rsidRPr="004F6471">
        <w:rPr>
          <w:rFonts w:ascii="Arial" w:eastAsia="Times New Roman" w:hAnsi="Arial" w:cs="Arial"/>
          <w:color w:val="000000"/>
          <w:sz w:val="22"/>
          <w:szCs w:val="22"/>
          <w:lang w:eastAsia="en-GB"/>
        </w:rPr>
        <w:t xml:space="preserve"> its 20</w:t>
      </w:r>
      <w:r w:rsidRPr="004F6471">
        <w:rPr>
          <w:rFonts w:ascii="Arial" w:eastAsia="Times New Roman" w:hAnsi="Arial" w:cs="Arial"/>
          <w:color w:val="000000"/>
          <w:sz w:val="22"/>
          <w:szCs w:val="22"/>
          <w:vertAlign w:val="superscript"/>
          <w:lang w:eastAsia="en-GB"/>
        </w:rPr>
        <w:t>th</w:t>
      </w:r>
      <w:r w:rsidRPr="004F6471">
        <w:rPr>
          <w:rFonts w:ascii="Arial" w:eastAsia="Times New Roman" w:hAnsi="Arial" w:cs="Arial"/>
          <w:color w:val="000000"/>
          <w:sz w:val="22"/>
          <w:szCs w:val="22"/>
          <w:lang w:eastAsia="en-GB"/>
        </w:rPr>
        <w:t xml:space="preserve"> award this year, with </w:t>
      </w:r>
      <w:r w:rsidR="0071355A" w:rsidRPr="004F6471">
        <w:rPr>
          <w:rFonts w:ascii="Arial" w:eastAsia="Times New Roman" w:hAnsi="Arial" w:cs="Arial"/>
          <w:color w:val="000000"/>
          <w:sz w:val="22"/>
          <w:szCs w:val="22"/>
          <w:lang w:eastAsia="en-GB"/>
        </w:rPr>
        <w:t xml:space="preserve">a range of portfolio and single-image </w:t>
      </w:r>
      <w:hyperlink r:id="rId6" w:history="1">
        <w:r w:rsidR="0071355A" w:rsidRPr="004F6471">
          <w:rPr>
            <w:rStyle w:val="Hyperlink"/>
            <w:rFonts w:ascii="Arial" w:eastAsia="Times New Roman" w:hAnsi="Arial" w:cs="Arial"/>
            <w:sz w:val="22"/>
            <w:szCs w:val="22"/>
            <w:lang w:eastAsia="en-GB"/>
          </w:rPr>
          <w:t>categories</w:t>
        </w:r>
      </w:hyperlink>
      <w:r w:rsidR="00A623BA" w:rsidRPr="004F6471">
        <w:rPr>
          <w:rFonts w:ascii="Arial" w:eastAsia="Times New Roman" w:hAnsi="Arial" w:cs="Arial"/>
          <w:color w:val="000000"/>
          <w:sz w:val="22"/>
          <w:szCs w:val="22"/>
          <w:lang w:eastAsia="en-GB"/>
        </w:rPr>
        <w:t xml:space="preserve"> plus an HD video category, all</w:t>
      </w:r>
      <w:r w:rsidR="0071355A" w:rsidRPr="004F6471">
        <w:rPr>
          <w:rFonts w:ascii="Arial" w:eastAsia="Times New Roman" w:hAnsi="Arial" w:cs="Arial"/>
          <w:color w:val="000000"/>
          <w:sz w:val="22"/>
          <w:szCs w:val="22"/>
          <w:lang w:eastAsia="en-GB"/>
        </w:rPr>
        <w:t xml:space="preserve"> reflecting the breadth and diversity of travel photography</w:t>
      </w:r>
      <w:r w:rsidRPr="004F6471">
        <w:rPr>
          <w:rFonts w:ascii="Arial" w:eastAsia="Times New Roman" w:hAnsi="Arial" w:cs="Arial"/>
          <w:color w:val="000000"/>
          <w:sz w:val="22"/>
          <w:szCs w:val="22"/>
          <w:lang w:eastAsia="en-GB"/>
        </w:rPr>
        <w:t xml:space="preserve">. </w:t>
      </w:r>
      <w:r w:rsidR="00CA4C92" w:rsidRPr="004F6471">
        <w:rPr>
          <w:rFonts w:ascii="Arial" w:eastAsia="Times New Roman" w:hAnsi="Arial" w:cs="Arial"/>
          <w:color w:val="000000"/>
          <w:sz w:val="22"/>
          <w:szCs w:val="22"/>
          <w:lang w:eastAsia="en-GB"/>
        </w:rPr>
        <w:t xml:space="preserve">There is even a category for images shot on smartphones or tablets, plus Young Travel Photographer of the Year, which is for photographers aged 18 and under. </w:t>
      </w:r>
      <w:r w:rsidRPr="004F6471">
        <w:rPr>
          <w:rFonts w:ascii="Arial" w:eastAsia="Times New Roman" w:hAnsi="Arial" w:cs="Arial"/>
          <w:color w:val="000000"/>
          <w:sz w:val="22"/>
          <w:szCs w:val="22"/>
          <w:lang w:eastAsia="en-GB"/>
        </w:rPr>
        <w:t>The contest is</w:t>
      </w:r>
      <w:r w:rsidR="0071355A" w:rsidRPr="004F6471">
        <w:rPr>
          <w:rFonts w:ascii="Arial" w:eastAsia="Times New Roman" w:hAnsi="Arial" w:cs="Arial"/>
          <w:color w:val="000000"/>
          <w:sz w:val="22"/>
          <w:szCs w:val="22"/>
          <w:lang w:eastAsia="en-GB"/>
        </w:rPr>
        <w:t xml:space="preserve"> open to amateur and professional photographers of all ages</w:t>
      </w:r>
      <w:r w:rsidR="00CA4C92" w:rsidRPr="004F6471">
        <w:rPr>
          <w:rFonts w:ascii="Arial" w:eastAsia="Times New Roman" w:hAnsi="Arial" w:cs="Arial"/>
          <w:color w:val="000000"/>
          <w:sz w:val="22"/>
          <w:szCs w:val="22"/>
          <w:lang w:eastAsia="en-GB"/>
        </w:rPr>
        <w:t xml:space="preserve"> </w:t>
      </w:r>
      <w:r w:rsidR="0071355A" w:rsidRPr="004F6471">
        <w:rPr>
          <w:rFonts w:ascii="Arial" w:eastAsia="Times New Roman" w:hAnsi="Arial" w:cs="Arial"/>
          <w:color w:val="000000"/>
          <w:sz w:val="22"/>
          <w:szCs w:val="22"/>
          <w:lang w:eastAsia="en-GB"/>
        </w:rPr>
        <w:t xml:space="preserve">and from all countries. </w:t>
      </w:r>
    </w:p>
    <w:p w14:paraId="3D942F6C" w14:textId="6E7EA3A8" w:rsidR="00FA600F" w:rsidRPr="004F6471" w:rsidRDefault="0071355A" w:rsidP="004F6471">
      <w:pPr>
        <w:spacing w:line="276" w:lineRule="auto"/>
        <w:rPr>
          <w:rFonts w:ascii="Arial" w:hAnsi="Arial" w:cs="Arial"/>
          <w:color w:val="000000"/>
          <w:sz w:val="22"/>
          <w:szCs w:val="22"/>
        </w:rPr>
      </w:pPr>
      <w:r w:rsidRPr="004F6471">
        <w:rPr>
          <w:rFonts w:ascii="Arial" w:eastAsia="Times New Roman" w:hAnsi="Arial" w:cs="Arial"/>
          <w:color w:val="000000"/>
          <w:sz w:val="22"/>
          <w:szCs w:val="22"/>
          <w:lang w:eastAsia="en-GB"/>
        </w:rPr>
        <w:t> </w:t>
      </w:r>
    </w:p>
    <w:p w14:paraId="3BAC0386" w14:textId="38826BB1" w:rsidR="0071355A" w:rsidRPr="004F6471" w:rsidRDefault="00A623BA" w:rsidP="004F6471">
      <w:pPr>
        <w:spacing w:line="276" w:lineRule="auto"/>
        <w:rPr>
          <w:rFonts w:ascii="Arial" w:eastAsia="Times New Roman" w:hAnsi="Arial" w:cs="Arial"/>
          <w:color w:val="000000"/>
          <w:sz w:val="22"/>
          <w:szCs w:val="22"/>
          <w:lang w:eastAsia="en-GB"/>
        </w:rPr>
      </w:pPr>
      <w:r w:rsidRPr="004F6471">
        <w:rPr>
          <w:rFonts w:ascii="Arial" w:eastAsia="Times New Roman" w:hAnsi="Arial" w:cs="Arial"/>
          <w:color w:val="000000"/>
          <w:sz w:val="22"/>
          <w:szCs w:val="22"/>
          <w:lang w:eastAsia="en-GB"/>
        </w:rPr>
        <w:lastRenderedPageBreak/>
        <w:t xml:space="preserve">The awards are judged by </w:t>
      </w:r>
      <w:hyperlink r:id="rId7" w:history="1">
        <w:r w:rsidR="0071355A" w:rsidRPr="004F6471">
          <w:rPr>
            <w:rStyle w:val="Hyperlink"/>
            <w:rFonts w:ascii="Arial" w:eastAsia="Times New Roman" w:hAnsi="Arial" w:cs="Arial"/>
            <w:sz w:val="22"/>
            <w:szCs w:val="22"/>
            <w:lang w:eastAsia="en-GB"/>
          </w:rPr>
          <w:t>international panel of imaging experts</w:t>
        </w:r>
      </w:hyperlink>
      <w:r w:rsidR="0071355A" w:rsidRPr="004F6471">
        <w:rPr>
          <w:rFonts w:ascii="Arial" w:eastAsia="Times New Roman" w:hAnsi="Arial" w:cs="Arial"/>
          <w:color w:val="000000"/>
          <w:sz w:val="22"/>
          <w:szCs w:val="22"/>
          <w:lang w:eastAsia="en-GB"/>
        </w:rPr>
        <w:t xml:space="preserve">, who give their time and expertise freely to judge the awards. This year </w:t>
      </w:r>
      <w:r w:rsidRPr="004F6471">
        <w:rPr>
          <w:rFonts w:ascii="Arial" w:eastAsia="Times New Roman" w:hAnsi="Arial" w:cs="Arial"/>
          <w:color w:val="000000"/>
          <w:sz w:val="22"/>
          <w:szCs w:val="22"/>
          <w:lang w:eastAsia="en-GB"/>
        </w:rPr>
        <w:t>TPOTY w</w:t>
      </w:r>
      <w:r w:rsidR="0071355A" w:rsidRPr="004F6471">
        <w:rPr>
          <w:rFonts w:ascii="Arial" w:eastAsia="Times New Roman" w:hAnsi="Arial" w:cs="Arial"/>
          <w:color w:val="000000"/>
          <w:sz w:val="22"/>
          <w:szCs w:val="22"/>
          <w:lang w:eastAsia="en-GB"/>
        </w:rPr>
        <w:t>elcome</w:t>
      </w:r>
      <w:r w:rsidRPr="004F6471">
        <w:rPr>
          <w:rFonts w:ascii="Arial" w:eastAsia="Times New Roman" w:hAnsi="Arial" w:cs="Arial"/>
          <w:color w:val="000000"/>
          <w:sz w:val="22"/>
          <w:szCs w:val="22"/>
          <w:lang w:eastAsia="en-GB"/>
        </w:rPr>
        <w:t>s</w:t>
      </w:r>
      <w:r w:rsidR="0071355A" w:rsidRPr="004F6471">
        <w:rPr>
          <w:rFonts w:ascii="Arial" w:eastAsia="Times New Roman" w:hAnsi="Arial" w:cs="Arial"/>
          <w:color w:val="000000"/>
          <w:sz w:val="22"/>
          <w:szCs w:val="22"/>
          <w:lang w:eastAsia="en-GB"/>
        </w:rPr>
        <w:t xml:space="preserve"> three new judges:</w:t>
      </w:r>
      <w:r w:rsidRPr="004F6471">
        <w:rPr>
          <w:rFonts w:ascii="Arial" w:eastAsia="Times New Roman" w:hAnsi="Arial" w:cs="Arial"/>
          <w:color w:val="000000"/>
          <w:sz w:val="22"/>
          <w:szCs w:val="22"/>
          <w:lang w:eastAsia="en-GB"/>
        </w:rPr>
        <w:t xml:space="preserve"> </w:t>
      </w:r>
      <w:r w:rsidR="0071355A" w:rsidRPr="004F6471">
        <w:rPr>
          <w:rFonts w:ascii="Arial" w:eastAsia="Times New Roman" w:hAnsi="Arial" w:cs="Arial"/>
          <w:color w:val="000000"/>
          <w:sz w:val="22"/>
          <w:szCs w:val="22"/>
          <w:lang w:eastAsia="en-GB"/>
        </w:rPr>
        <w:t xml:space="preserve">Chris Rainier – National Geographic explorer and photographer - Elia </w:t>
      </w:r>
      <w:proofErr w:type="spellStart"/>
      <w:r w:rsidR="0071355A" w:rsidRPr="004F6471">
        <w:rPr>
          <w:rFonts w:ascii="Arial" w:eastAsia="Times New Roman" w:hAnsi="Arial" w:cs="Arial"/>
          <w:color w:val="000000"/>
          <w:sz w:val="22"/>
          <w:szCs w:val="22"/>
          <w:lang w:eastAsia="en-GB"/>
        </w:rPr>
        <w:t>Locardi</w:t>
      </w:r>
      <w:proofErr w:type="spellEnd"/>
      <w:r w:rsidR="0071355A" w:rsidRPr="004F6471">
        <w:rPr>
          <w:rFonts w:ascii="Arial" w:eastAsia="Times New Roman" w:hAnsi="Arial" w:cs="Arial"/>
          <w:color w:val="000000"/>
          <w:sz w:val="22"/>
          <w:szCs w:val="22"/>
          <w:lang w:eastAsia="en-GB"/>
        </w:rPr>
        <w:t xml:space="preserve"> – travel photographer, digital imaging expert &amp; educator - and Megan McCubbin – zoologist, conservationist, wildlife TV presenter &amp; photographer.</w:t>
      </w:r>
      <w:r w:rsidR="0071355A" w:rsidRPr="004F6471">
        <w:rPr>
          <w:rFonts w:ascii="Arial" w:eastAsia="Times New Roman" w:hAnsi="Arial" w:cs="Arial"/>
          <w:color w:val="000000"/>
          <w:sz w:val="22"/>
          <w:szCs w:val="22"/>
          <w:lang w:eastAsia="en-GB"/>
        </w:rPr>
        <w:br/>
        <w:t> </w:t>
      </w:r>
    </w:p>
    <w:p w14:paraId="403A06E7" w14:textId="04D25902" w:rsidR="00A9015D" w:rsidRPr="004F6471" w:rsidRDefault="001E5FA1" w:rsidP="004F6471">
      <w:pPr>
        <w:spacing w:line="276" w:lineRule="auto"/>
        <w:rPr>
          <w:rFonts w:ascii="Arial" w:eastAsia="Times New Roman" w:hAnsi="Arial" w:cs="Arial"/>
          <w:color w:val="000000"/>
          <w:sz w:val="22"/>
          <w:szCs w:val="22"/>
          <w:lang w:eastAsia="en-GB"/>
        </w:rPr>
      </w:pPr>
      <w:r w:rsidRPr="004F6471">
        <w:rPr>
          <w:rFonts w:ascii="Arial" w:eastAsia="Times New Roman" w:hAnsi="Arial" w:cs="Arial"/>
          <w:color w:val="000000"/>
          <w:sz w:val="22"/>
          <w:szCs w:val="22"/>
          <w:lang w:eastAsia="en-GB"/>
        </w:rPr>
        <w:t xml:space="preserve">For more </w:t>
      </w:r>
      <w:proofErr w:type="gramStart"/>
      <w:r w:rsidRPr="004F6471">
        <w:rPr>
          <w:rFonts w:ascii="Arial" w:eastAsia="Times New Roman" w:hAnsi="Arial" w:cs="Arial"/>
          <w:color w:val="000000"/>
          <w:sz w:val="22"/>
          <w:szCs w:val="22"/>
          <w:lang w:eastAsia="en-GB"/>
        </w:rPr>
        <w:t>information</w:t>
      </w:r>
      <w:proofErr w:type="gramEnd"/>
      <w:r w:rsidR="0044689A" w:rsidRPr="004F6471">
        <w:rPr>
          <w:rFonts w:ascii="Arial" w:eastAsia="Times New Roman" w:hAnsi="Arial" w:cs="Arial"/>
          <w:color w:val="000000"/>
          <w:sz w:val="22"/>
          <w:szCs w:val="22"/>
          <w:lang w:eastAsia="en-GB"/>
        </w:rPr>
        <w:t xml:space="preserve"> </w:t>
      </w:r>
      <w:r w:rsidRPr="004F6471">
        <w:rPr>
          <w:rFonts w:ascii="Arial" w:eastAsia="Times New Roman" w:hAnsi="Arial" w:cs="Arial"/>
          <w:color w:val="000000"/>
          <w:sz w:val="22"/>
          <w:szCs w:val="22"/>
          <w:lang w:eastAsia="en-GB"/>
        </w:rPr>
        <w:t xml:space="preserve">please visit </w:t>
      </w:r>
      <w:hyperlink r:id="rId8" w:history="1">
        <w:r w:rsidRPr="004F6471">
          <w:rPr>
            <w:rFonts w:ascii="Arial" w:hAnsi="Arial" w:cs="Arial"/>
            <w:color w:val="000000"/>
            <w:sz w:val="22"/>
            <w:szCs w:val="22"/>
          </w:rPr>
          <w:t>www.tpoty.c</w:t>
        </w:r>
        <w:r w:rsidRPr="004F6471">
          <w:rPr>
            <w:rFonts w:ascii="Arial" w:hAnsi="Arial" w:cs="Arial"/>
            <w:color w:val="000000"/>
            <w:sz w:val="22"/>
            <w:szCs w:val="22"/>
          </w:rPr>
          <w:t>o</w:t>
        </w:r>
        <w:r w:rsidRPr="004F6471">
          <w:rPr>
            <w:rFonts w:ascii="Arial" w:hAnsi="Arial" w:cs="Arial"/>
            <w:color w:val="000000"/>
            <w:sz w:val="22"/>
            <w:szCs w:val="22"/>
          </w:rPr>
          <w:t>m</w:t>
        </w:r>
      </w:hyperlink>
      <w:r w:rsidRPr="004F6471">
        <w:rPr>
          <w:rFonts w:ascii="Arial" w:eastAsia="Times New Roman" w:hAnsi="Arial" w:cs="Arial"/>
          <w:color w:val="000000"/>
          <w:sz w:val="22"/>
          <w:szCs w:val="22"/>
          <w:lang w:eastAsia="en-GB"/>
        </w:rPr>
        <w:t xml:space="preserve">. </w:t>
      </w:r>
    </w:p>
    <w:p w14:paraId="7B5088DC" w14:textId="77777777" w:rsidR="00002CC8" w:rsidRPr="004F6471" w:rsidRDefault="00002CC8" w:rsidP="004F6471">
      <w:pPr>
        <w:spacing w:line="360" w:lineRule="auto"/>
        <w:rPr>
          <w:rFonts w:ascii="Arial" w:eastAsia="Times New Roman" w:hAnsi="Arial" w:cs="Arial"/>
          <w:color w:val="000000"/>
          <w:sz w:val="22"/>
          <w:szCs w:val="22"/>
          <w:lang w:eastAsia="en-GB"/>
        </w:rPr>
      </w:pPr>
    </w:p>
    <w:p w14:paraId="624A02BE" w14:textId="632968F1" w:rsidR="00FC0965" w:rsidRPr="00FA600F" w:rsidRDefault="00002CC8" w:rsidP="001C40B3">
      <w:pPr>
        <w:spacing w:line="276" w:lineRule="auto"/>
        <w:jc w:val="center"/>
        <w:rPr>
          <w:rFonts w:ascii="Arial" w:eastAsia="Times New Roman" w:hAnsi="Arial" w:cs="Arial"/>
          <w:color w:val="000000" w:themeColor="text1"/>
          <w:sz w:val="21"/>
          <w:szCs w:val="21"/>
          <w:lang w:eastAsia="en-GB"/>
        </w:rPr>
      </w:pPr>
      <w:r w:rsidRPr="00FA600F">
        <w:rPr>
          <w:rFonts w:ascii="Arial" w:eastAsia="Times New Roman" w:hAnsi="Arial" w:cs="Arial"/>
          <w:color w:val="000000" w:themeColor="text1"/>
          <w:sz w:val="21"/>
          <w:szCs w:val="21"/>
          <w:lang w:eastAsia="en-GB"/>
        </w:rPr>
        <w:t>Ends</w:t>
      </w:r>
    </w:p>
    <w:p w14:paraId="3429AEC7" w14:textId="4DDB7B32" w:rsidR="00F128E4" w:rsidRPr="003C248C" w:rsidRDefault="001C2684" w:rsidP="001C40B3">
      <w:pPr>
        <w:pStyle w:val="NormalWeb"/>
        <w:rPr>
          <w:rFonts w:ascii="Arial" w:hAnsi="Arial" w:cs="Arial"/>
          <w:color w:val="000000"/>
          <w:sz w:val="20"/>
          <w:szCs w:val="20"/>
        </w:rPr>
      </w:pPr>
      <w:r w:rsidRPr="003C248C">
        <w:rPr>
          <w:rFonts w:ascii="Arial" w:hAnsi="Arial" w:cs="Arial"/>
          <w:sz w:val="20"/>
          <w:szCs w:val="20"/>
          <w:lang w:eastAsia="en-GB"/>
        </w:rPr>
        <w:t>For media enquiries and images please contact Karen Coe at Travel Photographer of the Year on +44</w:t>
      </w:r>
      <w:r w:rsidR="001C40B3" w:rsidRPr="003C248C">
        <w:rPr>
          <w:rFonts w:ascii="Arial" w:hAnsi="Arial" w:cs="Arial"/>
          <w:sz w:val="20"/>
          <w:szCs w:val="20"/>
          <w:lang w:eastAsia="en-GB"/>
        </w:rPr>
        <w:t xml:space="preserve"> </w:t>
      </w:r>
      <w:r w:rsidRPr="003C248C">
        <w:rPr>
          <w:rFonts w:ascii="Arial" w:hAnsi="Arial" w:cs="Arial"/>
          <w:sz w:val="20"/>
          <w:szCs w:val="20"/>
          <w:lang w:eastAsia="en-GB"/>
        </w:rPr>
        <w:t xml:space="preserve">(0) 7540 725821 or email </w:t>
      </w:r>
      <w:hyperlink r:id="rId9" w:history="1">
        <w:r w:rsidRPr="003C248C">
          <w:rPr>
            <w:rStyle w:val="Hyperlink"/>
            <w:rFonts w:ascii="Arial" w:hAnsi="Arial" w:cs="Arial"/>
            <w:sz w:val="20"/>
            <w:szCs w:val="20"/>
            <w:lang w:eastAsia="en-GB"/>
          </w:rPr>
          <w:t>karen@tpoty.com</w:t>
        </w:r>
      </w:hyperlink>
      <w:r w:rsidRPr="003C248C">
        <w:rPr>
          <w:rFonts w:ascii="Arial" w:hAnsi="Arial" w:cs="Arial"/>
          <w:sz w:val="20"/>
          <w:szCs w:val="20"/>
          <w:lang w:eastAsia="en-GB"/>
        </w:rPr>
        <w:t xml:space="preserve"> </w:t>
      </w:r>
      <w:r w:rsidR="00865599">
        <w:rPr>
          <w:rFonts w:ascii="Arial" w:hAnsi="Arial" w:cs="Arial"/>
          <w:sz w:val="20"/>
          <w:szCs w:val="20"/>
          <w:lang w:eastAsia="en-GB"/>
        </w:rPr>
        <w:t xml:space="preserve">. </w:t>
      </w:r>
      <w:hyperlink r:id="rId10" w:history="1">
        <w:r w:rsidR="00865599" w:rsidRPr="00033CAB">
          <w:rPr>
            <w:rStyle w:val="Hyperlink"/>
            <w:rFonts w:ascii="Arial" w:hAnsi="Arial" w:cs="Arial"/>
            <w:b/>
            <w:bCs/>
            <w:sz w:val="20"/>
            <w:szCs w:val="20"/>
            <w:lang w:eastAsia="en-GB"/>
          </w:rPr>
          <w:t>DOWNLOAD A SELECTION OF IMAGES HERE</w:t>
        </w:r>
      </w:hyperlink>
      <w:r w:rsidR="00865599" w:rsidRPr="00033CAB">
        <w:rPr>
          <w:rFonts w:ascii="Arial" w:hAnsi="Arial" w:cs="Arial"/>
          <w:sz w:val="20"/>
          <w:szCs w:val="20"/>
          <w:lang w:eastAsia="en-GB"/>
        </w:rPr>
        <w:t>.</w:t>
      </w:r>
      <w:r w:rsidR="00865599">
        <w:rPr>
          <w:rFonts w:ascii="Arial" w:hAnsi="Arial" w:cs="Arial"/>
          <w:sz w:val="20"/>
          <w:szCs w:val="20"/>
          <w:lang w:eastAsia="en-GB"/>
        </w:rPr>
        <w:t xml:space="preserve"> If you require print-resolution versions, please contact Karen Coe. </w:t>
      </w:r>
      <w:r w:rsidR="00631750" w:rsidRPr="00631750">
        <w:rPr>
          <w:rFonts w:ascii="Arial" w:hAnsi="Arial" w:cs="Arial"/>
          <w:bCs/>
          <w:color w:val="000000"/>
          <w:sz w:val="20"/>
          <w:szCs w:val="20"/>
        </w:rPr>
        <w:t>Images</w:t>
      </w:r>
      <w:r w:rsidR="00631750">
        <w:rPr>
          <w:rFonts w:ascii="Arial" w:hAnsi="Arial" w:cs="Arial"/>
          <w:b/>
          <w:color w:val="000000"/>
          <w:sz w:val="20"/>
          <w:szCs w:val="20"/>
        </w:rPr>
        <w:t xml:space="preserve"> </w:t>
      </w:r>
      <w:r w:rsidR="001C40B3" w:rsidRPr="003C248C">
        <w:rPr>
          <w:rFonts w:ascii="Arial" w:hAnsi="Arial" w:cs="Arial"/>
          <w:color w:val="000000"/>
          <w:sz w:val="20"/>
          <w:szCs w:val="20"/>
        </w:rPr>
        <w:t xml:space="preserve">are provided for editorial use only and must be used for news items, </w:t>
      </w:r>
      <w:proofErr w:type="gramStart"/>
      <w:r w:rsidR="001C40B3" w:rsidRPr="003C248C">
        <w:rPr>
          <w:rFonts w:ascii="Arial" w:hAnsi="Arial" w:cs="Arial"/>
          <w:color w:val="000000"/>
          <w:sz w:val="20"/>
          <w:szCs w:val="20"/>
        </w:rPr>
        <w:t>features</w:t>
      </w:r>
      <w:proofErr w:type="gramEnd"/>
      <w:r w:rsidR="001C40B3" w:rsidRPr="003C248C">
        <w:rPr>
          <w:rFonts w:ascii="Arial" w:hAnsi="Arial" w:cs="Arial"/>
          <w:color w:val="000000"/>
          <w:sz w:val="20"/>
          <w:szCs w:val="20"/>
        </w:rPr>
        <w:t xml:space="preserve"> or galleries about the Travel Photographer of the Year awards and/or its exhibitions. The photographers and tpoty.com must be credited. Please</w:t>
      </w:r>
      <w:r w:rsidR="001C40B3" w:rsidRPr="003C248C">
        <w:rPr>
          <w:rStyle w:val="apple-converted-space"/>
          <w:rFonts w:ascii="Arial" w:hAnsi="Arial" w:cs="Arial"/>
          <w:color w:val="000000"/>
          <w:sz w:val="20"/>
          <w:szCs w:val="20"/>
        </w:rPr>
        <w:t> </w:t>
      </w:r>
      <w:hyperlink r:id="rId11" w:history="1">
        <w:r w:rsidR="001C40B3" w:rsidRPr="003C248C">
          <w:rPr>
            <w:rStyle w:val="Hyperlink"/>
            <w:rFonts w:ascii="Arial" w:hAnsi="Arial" w:cs="Arial"/>
            <w:sz w:val="20"/>
            <w:szCs w:val="20"/>
          </w:rPr>
          <w:t>view our imag</w:t>
        </w:r>
        <w:r w:rsidR="001C40B3" w:rsidRPr="003C248C">
          <w:rPr>
            <w:rStyle w:val="Hyperlink"/>
            <w:rFonts w:ascii="Arial" w:hAnsi="Arial" w:cs="Arial"/>
            <w:sz w:val="20"/>
            <w:szCs w:val="20"/>
          </w:rPr>
          <w:t>e usage restrictions here </w:t>
        </w:r>
      </w:hyperlink>
      <w:r w:rsidR="001C40B3" w:rsidRPr="003C248C">
        <w:rPr>
          <w:rFonts w:ascii="Arial" w:hAnsi="Arial" w:cs="Arial"/>
          <w:color w:val="000000"/>
          <w:sz w:val="20"/>
          <w:szCs w:val="20"/>
        </w:rPr>
        <w:t xml:space="preserve"> and confirm that you will adhere to them when you request pictures for publication.</w:t>
      </w:r>
    </w:p>
    <w:p w14:paraId="67979655" w14:textId="77777777" w:rsidR="00F50FDD" w:rsidRPr="003C248C" w:rsidRDefault="00F50FDD" w:rsidP="00F50FDD">
      <w:pPr>
        <w:rPr>
          <w:rFonts w:ascii="Arial" w:hAnsi="Arial" w:cs="Arial"/>
          <w:b/>
          <w:sz w:val="20"/>
          <w:szCs w:val="20"/>
          <w:lang w:eastAsia="en-GB"/>
        </w:rPr>
      </w:pPr>
      <w:r w:rsidRPr="003C248C">
        <w:rPr>
          <w:rFonts w:ascii="Arial" w:hAnsi="Arial" w:cs="Arial"/>
          <w:b/>
          <w:sz w:val="20"/>
          <w:szCs w:val="20"/>
          <w:lang w:eastAsia="en-GB"/>
        </w:rPr>
        <w:t>About Travel Photographer of the Year:</w:t>
      </w:r>
    </w:p>
    <w:p w14:paraId="3BD52746" w14:textId="434B1048" w:rsidR="00002CC8" w:rsidRPr="003C248C" w:rsidRDefault="00002CC8" w:rsidP="00F50FDD">
      <w:pPr>
        <w:rPr>
          <w:rFonts w:ascii="Arial" w:hAnsi="Arial" w:cs="Arial"/>
          <w:sz w:val="20"/>
          <w:szCs w:val="20"/>
          <w:lang w:eastAsia="en-GB"/>
        </w:rPr>
      </w:pPr>
      <w:r w:rsidRPr="003C248C">
        <w:rPr>
          <w:rFonts w:ascii="Arial" w:hAnsi="Arial" w:cs="Arial"/>
          <w:sz w:val="20"/>
          <w:szCs w:val="20"/>
          <w:lang w:eastAsia="en-GB"/>
        </w:rPr>
        <w:t xml:space="preserve">Travel Photographer of the Year was founded in 2003 and rapidly became one of the world’s leading travel photography awards. We accept entries from amateur, semi-pro and professional photographers of all ages and from all countries. We have received entries from photographers in more than 140 countries and, to date, our oldest entrant has been 88 years old, the youngest just five. </w:t>
      </w:r>
    </w:p>
    <w:p w14:paraId="1C4B56BD" w14:textId="0C8C0BB7" w:rsidR="00F50FDD" w:rsidRPr="003C248C" w:rsidRDefault="00F50FDD" w:rsidP="00F50FDD">
      <w:pPr>
        <w:rPr>
          <w:rFonts w:ascii="Arial" w:hAnsi="Arial" w:cs="Arial"/>
          <w:sz w:val="20"/>
          <w:szCs w:val="20"/>
          <w:lang w:eastAsia="en-GB"/>
        </w:rPr>
      </w:pPr>
    </w:p>
    <w:p w14:paraId="5F671AB4" w14:textId="07EAEE13"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3360" behindDoc="0" locked="0" layoutInCell="1" allowOverlap="1" wp14:anchorId="5ABBF3C4" wp14:editId="778399A1">
            <wp:simplePos x="0" y="0"/>
            <wp:positionH relativeFrom="column">
              <wp:posOffset>0</wp:posOffset>
            </wp:positionH>
            <wp:positionV relativeFrom="paragraph">
              <wp:posOffset>-635</wp:posOffset>
            </wp:positionV>
            <wp:extent cx="361950" cy="2944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56" cy="296736"/>
                    </a:xfrm>
                    <a:prstGeom prst="rect">
                      <a:avLst/>
                    </a:prstGeom>
                  </pic:spPr>
                </pic:pic>
              </a:graphicData>
            </a:graphic>
            <wp14:sizeRelH relativeFrom="margin">
              <wp14:pctWidth>0</wp14:pctWidth>
            </wp14:sizeRelH>
            <wp14:sizeRelV relativeFrom="margin">
              <wp14:pctHeight>0</wp14:pctHeight>
            </wp14:sizeRelV>
          </wp:anchor>
        </w:drawing>
      </w:r>
    </w:p>
    <w:p w14:paraId="1178447C" w14:textId="347D267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Armitage" w:hAnsi="Arial" w:cs="Arial"/>
          <w:sz w:val="20"/>
          <w:szCs w:val="20"/>
          <w:lang w:val="en-GB"/>
        </w:rPr>
        <w:t>tpoty</w:t>
      </w:r>
      <w:proofErr w:type="gramEnd"/>
    </w:p>
    <w:p w14:paraId="4DE7FB66"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57A4544A"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59264" behindDoc="0" locked="0" layoutInCell="1" allowOverlap="1" wp14:anchorId="70B536F9" wp14:editId="730AD8B4">
            <wp:simplePos x="0" y="0"/>
            <wp:positionH relativeFrom="column">
              <wp:posOffset>57150</wp:posOffset>
            </wp:positionH>
            <wp:positionV relativeFrom="paragraph">
              <wp:posOffset>20955</wp:posOffset>
            </wp:positionV>
            <wp:extent cx="344805"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805" cy="304800"/>
                    </a:xfrm>
                    <a:prstGeom prst="rect">
                      <a:avLst/>
                    </a:prstGeom>
                  </pic:spPr>
                </pic:pic>
              </a:graphicData>
            </a:graphic>
            <wp14:sizeRelH relativeFrom="margin">
              <wp14:pctWidth>0</wp14:pctWidth>
            </wp14:sizeRelH>
            <wp14:sizeRelV relativeFrom="margin">
              <wp14:pctHeight>0</wp14:pctHeight>
            </wp14:sizeRelV>
          </wp:anchor>
        </w:drawing>
      </w:r>
    </w:p>
    <w:p w14:paraId="56428BB9" w14:textId="2700313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Times New Roman" w:hAnsi="Arial" w:cs="Arial"/>
          <w:sz w:val="20"/>
          <w:szCs w:val="20"/>
          <w:bdr w:val="none" w:sz="0" w:space="0" w:color="auto"/>
          <w:lang w:val="en-GB"/>
        </w:rPr>
        <w:t>travelphotographeroftheyear</w:t>
      </w:r>
      <w:proofErr w:type="gramEnd"/>
    </w:p>
    <w:p w14:paraId="51F7272D"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11A6C391"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0288" behindDoc="0" locked="0" layoutInCell="1" allowOverlap="1" wp14:anchorId="0228611D" wp14:editId="6222426A">
            <wp:simplePos x="0" y="0"/>
            <wp:positionH relativeFrom="column">
              <wp:posOffset>38100</wp:posOffset>
            </wp:positionH>
            <wp:positionV relativeFrom="paragraph">
              <wp:posOffset>22225</wp:posOffset>
            </wp:positionV>
            <wp:extent cx="352425" cy="353695"/>
            <wp:effectExtent l="0" t="0" r="952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4" cstate="print">
                      <a:extLst>
                        <a:ext uri="{28A0092B-C50C-407E-A947-70E740481C1C}">
                          <a14:useLocalDpi xmlns:a14="http://schemas.microsoft.com/office/drawing/2010/main" val="0"/>
                        </a:ext>
                      </a:extLst>
                    </a:blip>
                    <a:srcRect l="4606" t="7606" r="3510" b="9291"/>
                    <a:stretch/>
                  </pic:blipFill>
                  <pic:spPr>
                    <a:xfrm>
                      <a:off x="0" y="0"/>
                      <a:ext cx="352425" cy="353695"/>
                    </a:xfrm>
                    <a:prstGeom prst="rect">
                      <a:avLst/>
                    </a:prstGeom>
                  </pic:spPr>
                </pic:pic>
              </a:graphicData>
            </a:graphic>
            <wp14:sizeRelH relativeFrom="margin">
              <wp14:pctWidth>0</wp14:pctWidth>
            </wp14:sizeRelH>
            <wp14:sizeRelV relativeFrom="margin">
              <wp14:pctHeight>0</wp14:pctHeight>
            </wp14:sizeRelV>
          </wp:anchor>
        </w:drawing>
      </w:r>
    </w:p>
    <w:p w14:paraId="45A93976" w14:textId="6FC559FA"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@TPOTYawards</w:t>
      </w:r>
    </w:p>
    <w:p w14:paraId="080E4F05"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27FA1C8E"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1312" behindDoc="0" locked="0" layoutInCell="1" allowOverlap="1" wp14:anchorId="575AD525" wp14:editId="52AFC7DA">
            <wp:simplePos x="0" y="0"/>
            <wp:positionH relativeFrom="column">
              <wp:posOffset>-52070</wp:posOffset>
            </wp:positionH>
            <wp:positionV relativeFrom="paragraph">
              <wp:posOffset>35560</wp:posOffset>
            </wp:positionV>
            <wp:extent cx="546100" cy="34925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6100" cy="349250"/>
                    </a:xfrm>
                    <a:prstGeom prst="rect">
                      <a:avLst/>
                    </a:prstGeom>
                  </pic:spPr>
                </pic:pic>
              </a:graphicData>
            </a:graphic>
            <wp14:sizeRelH relativeFrom="margin">
              <wp14:pctWidth>0</wp14:pctWidth>
            </wp14:sizeRelH>
            <wp14:sizeRelV relativeFrom="margin">
              <wp14:pctHeight>0</wp14:pctHeight>
            </wp14:sizeRelV>
          </wp:anchor>
        </w:drawing>
      </w:r>
    </w:p>
    <w:p w14:paraId="41262DBB" w14:textId="1A387342"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r>
      <w:hyperlink r:id="rId16" w:history="1">
        <w:r w:rsidRPr="003C248C">
          <w:rPr>
            <w:rStyle w:val="Hyperlink"/>
            <w:rFonts w:ascii="Arial" w:eastAsia="Armitage" w:hAnsi="Arial" w:cs="Arial"/>
            <w:sz w:val="20"/>
            <w:szCs w:val="20"/>
            <w:lang w:val="en-GB"/>
          </w:rPr>
          <w:t>www.tpoty.com</w:t>
        </w:r>
      </w:hyperlink>
      <w:r w:rsidRPr="003C248C">
        <w:rPr>
          <w:rFonts w:ascii="Arial" w:eastAsia="Armitage" w:hAnsi="Arial" w:cs="Arial"/>
          <w:sz w:val="20"/>
          <w:szCs w:val="20"/>
          <w:lang w:val="en-GB"/>
        </w:rPr>
        <w:t xml:space="preserve"> </w:t>
      </w:r>
    </w:p>
    <w:p w14:paraId="73AA17FC" w14:textId="648FD133" w:rsidR="00000208" w:rsidRPr="003C248C" w:rsidRDefault="00000208" w:rsidP="00F50FDD">
      <w:pPr>
        <w:rPr>
          <w:rFonts w:ascii="Arial" w:hAnsi="Arial" w:cs="Arial"/>
          <w:sz w:val="20"/>
          <w:szCs w:val="20"/>
          <w:lang w:eastAsia="en-GB"/>
        </w:rPr>
      </w:pPr>
    </w:p>
    <w:p w14:paraId="4745F15A" w14:textId="77777777" w:rsidR="003C248C" w:rsidRDefault="003C248C" w:rsidP="00CD3C11">
      <w:pPr>
        <w:autoSpaceDE w:val="0"/>
        <w:autoSpaceDN w:val="0"/>
        <w:rPr>
          <w:rFonts w:ascii="Arial" w:hAnsi="Arial" w:cs="Arial"/>
          <w:b/>
          <w:bCs/>
          <w:sz w:val="20"/>
          <w:szCs w:val="20"/>
          <w:lang w:eastAsia="en-GB"/>
        </w:rPr>
      </w:pPr>
    </w:p>
    <w:p w14:paraId="1118A275" w14:textId="55BCA571" w:rsidR="00FC0965" w:rsidRPr="003C248C" w:rsidRDefault="00FC0965" w:rsidP="00000208">
      <w:pPr>
        <w:rPr>
          <w:rFonts w:ascii="Arial" w:hAnsi="Arial" w:cs="Arial"/>
          <w:sz w:val="20"/>
          <w:szCs w:val="20"/>
          <w:lang w:eastAsia="en-GB"/>
        </w:rPr>
      </w:pPr>
    </w:p>
    <w:sectPr w:rsidR="00FC0965" w:rsidRPr="003C248C" w:rsidSect="003C248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mitage">
    <w:panose1 w:val="020B0604020202020204"/>
    <w:charset w:val="00"/>
    <w:family w:val="modern"/>
    <w:pitch w:val="variable"/>
    <w:sig w:usb0="A000002F" w:usb1="0000005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46BD"/>
    <w:multiLevelType w:val="hybridMultilevel"/>
    <w:tmpl w:val="0D18A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83"/>
    <w:rsid w:val="00000208"/>
    <w:rsid w:val="00002CC8"/>
    <w:rsid w:val="00024DBF"/>
    <w:rsid w:val="00033CAB"/>
    <w:rsid w:val="000340A8"/>
    <w:rsid w:val="000429AE"/>
    <w:rsid w:val="000759A3"/>
    <w:rsid w:val="000857CE"/>
    <w:rsid w:val="000A50E5"/>
    <w:rsid w:val="000B2C83"/>
    <w:rsid w:val="000E3F83"/>
    <w:rsid w:val="000F63F5"/>
    <w:rsid w:val="001000A1"/>
    <w:rsid w:val="00120C3F"/>
    <w:rsid w:val="00174D24"/>
    <w:rsid w:val="00180017"/>
    <w:rsid w:val="0019226C"/>
    <w:rsid w:val="001B3A6D"/>
    <w:rsid w:val="001C2684"/>
    <w:rsid w:val="001C3C8B"/>
    <w:rsid w:val="001C40B3"/>
    <w:rsid w:val="001E5FA1"/>
    <w:rsid w:val="00205339"/>
    <w:rsid w:val="00207C1F"/>
    <w:rsid w:val="00211A75"/>
    <w:rsid w:val="00215D06"/>
    <w:rsid w:val="002357A0"/>
    <w:rsid w:val="0025610D"/>
    <w:rsid w:val="002606C6"/>
    <w:rsid w:val="002B733D"/>
    <w:rsid w:val="002F0435"/>
    <w:rsid w:val="00311D39"/>
    <w:rsid w:val="00315C4C"/>
    <w:rsid w:val="00376311"/>
    <w:rsid w:val="003A67CD"/>
    <w:rsid w:val="003C248C"/>
    <w:rsid w:val="00431300"/>
    <w:rsid w:val="004337FD"/>
    <w:rsid w:val="0044689A"/>
    <w:rsid w:val="00457F24"/>
    <w:rsid w:val="0049455B"/>
    <w:rsid w:val="00494625"/>
    <w:rsid w:val="004B3D70"/>
    <w:rsid w:val="004E735A"/>
    <w:rsid w:val="004F6471"/>
    <w:rsid w:val="00504DDB"/>
    <w:rsid w:val="0053052A"/>
    <w:rsid w:val="00556E4D"/>
    <w:rsid w:val="00563550"/>
    <w:rsid w:val="005A4867"/>
    <w:rsid w:val="005B2069"/>
    <w:rsid w:val="005B6A59"/>
    <w:rsid w:val="005C62D9"/>
    <w:rsid w:val="006077ED"/>
    <w:rsid w:val="00620562"/>
    <w:rsid w:val="00631750"/>
    <w:rsid w:val="00633977"/>
    <w:rsid w:val="00643681"/>
    <w:rsid w:val="00644DB9"/>
    <w:rsid w:val="0067664F"/>
    <w:rsid w:val="006A5787"/>
    <w:rsid w:val="006B3775"/>
    <w:rsid w:val="006C6616"/>
    <w:rsid w:val="00704B93"/>
    <w:rsid w:val="0071355A"/>
    <w:rsid w:val="00715AD0"/>
    <w:rsid w:val="00741A3E"/>
    <w:rsid w:val="00786723"/>
    <w:rsid w:val="007A6FA0"/>
    <w:rsid w:val="007E1388"/>
    <w:rsid w:val="00810915"/>
    <w:rsid w:val="0085376F"/>
    <w:rsid w:val="00865599"/>
    <w:rsid w:val="008733EA"/>
    <w:rsid w:val="0089747B"/>
    <w:rsid w:val="008A48C1"/>
    <w:rsid w:val="008C24D6"/>
    <w:rsid w:val="008F5095"/>
    <w:rsid w:val="00932525"/>
    <w:rsid w:val="00967928"/>
    <w:rsid w:val="00980E6E"/>
    <w:rsid w:val="0098461A"/>
    <w:rsid w:val="009B6A5A"/>
    <w:rsid w:val="009B74CB"/>
    <w:rsid w:val="009C6CDA"/>
    <w:rsid w:val="009C7C67"/>
    <w:rsid w:val="009E65A6"/>
    <w:rsid w:val="009E7F8D"/>
    <w:rsid w:val="00A558B9"/>
    <w:rsid w:val="00A623BA"/>
    <w:rsid w:val="00A9015D"/>
    <w:rsid w:val="00AE40DB"/>
    <w:rsid w:val="00AF3916"/>
    <w:rsid w:val="00AF5478"/>
    <w:rsid w:val="00B817C8"/>
    <w:rsid w:val="00BB7374"/>
    <w:rsid w:val="00BF6E06"/>
    <w:rsid w:val="00C06820"/>
    <w:rsid w:val="00C10844"/>
    <w:rsid w:val="00C340EC"/>
    <w:rsid w:val="00C36C19"/>
    <w:rsid w:val="00C45EBA"/>
    <w:rsid w:val="00C80E0E"/>
    <w:rsid w:val="00CA4C92"/>
    <w:rsid w:val="00CD3C11"/>
    <w:rsid w:val="00D114DB"/>
    <w:rsid w:val="00D12EF0"/>
    <w:rsid w:val="00D14F54"/>
    <w:rsid w:val="00D931CE"/>
    <w:rsid w:val="00DA72CC"/>
    <w:rsid w:val="00DF4F63"/>
    <w:rsid w:val="00DF5DFE"/>
    <w:rsid w:val="00E0657C"/>
    <w:rsid w:val="00E153B4"/>
    <w:rsid w:val="00E45FED"/>
    <w:rsid w:val="00E71369"/>
    <w:rsid w:val="00EA0A5E"/>
    <w:rsid w:val="00EA6678"/>
    <w:rsid w:val="00EC32E8"/>
    <w:rsid w:val="00EF3A73"/>
    <w:rsid w:val="00F06A22"/>
    <w:rsid w:val="00F128E4"/>
    <w:rsid w:val="00F3666A"/>
    <w:rsid w:val="00F474EC"/>
    <w:rsid w:val="00F50FDD"/>
    <w:rsid w:val="00F64082"/>
    <w:rsid w:val="00FA600F"/>
    <w:rsid w:val="00FC0965"/>
    <w:rsid w:val="00FC2DB4"/>
    <w:rsid w:val="00FF32A3"/>
    <w:rsid w:val="00FF3C0C"/>
    <w:rsid w:val="07A8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31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0EC"/>
    <w:rPr>
      <w:color w:val="0563C1" w:themeColor="hyperlink"/>
      <w:u w:val="single"/>
    </w:rPr>
  </w:style>
  <w:style w:type="character" w:styleId="UnresolvedMention">
    <w:name w:val="Unresolved Mention"/>
    <w:basedOn w:val="DefaultParagraphFont"/>
    <w:uiPriority w:val="99"/>
    <w:rsid w:val="009C6CDA"/>
    <w:rPr>
      <w:color w:val="808080"/>
      <w:shd w:val="clear" w:color="auto" w:fill="E6E6E6"/>
    </w:rPr>
  </w:style>
  <w:style w:type="character" w:styleId="FollowedHyperlink">
    <w:name w:val="FollowedHyperlink"/>
    <w:basedOn w:val="DefaultParagraphFont"/>
    <w:uiPriority w:val="99"/>
    <w:semiHidden/>
    <w:unhideWhenUsed/>
    <w:rsid w:val="00002CC8"/>
    <w:rPr>
      <w:color w:val="954F72" w:themeColor="followedHyperlink"/>
      <w:u w:val="single"/>
    </w:rPr>
  </w:style>
  <w:style w:type="paragraph" w:customStyle="1" w:styleId="Body">
    <w:name w:val="Body"/>
    <w:rsid w:val="0000020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F06A22"/>
    <w:rPr>
      <w:sz w:val="16"/>
      <w:szCs w:val="16"/>
    </w:rPr>
  </w:style>
  <w:style w:type="paragraph" w:styleId="CommentText">
    <w:name w:val="annotation text"/>
    <w:basedOn w:val="Normal"/>
    <w:link w:val="CommentTextChar"/>
    <w:uiPriority w:val="99"/>
    <w:semiHidden/>
    <w:unhideWhenUsed/>
    <w:rsid w:val="00F06A22"/>
    <w:rPr>
      <w:sz w:val="20"/>
      <w:szCs w:val="20"/>
    </w:rPr>
  </w:style>
  <w:style w:type="character" w:customStyle="1" w:styleId="CommentTextChar">
    <w:name w:val="Comment Text Char"/>
    <w:basedOn w:val="DefaultParagraphFont"/>
    <w:link w:val="CommentText"/>
    <w:uiPriority w:val="99"/>
    <w:semiHidden/>
    <w:rsid w:val="00F06A22"/>
    <w:rPr>
      <w:sz w:val="20"/>
      <w:szCs w:val="20"/>
    </w:rPr>
  </w:style>
  <w:style w:type="paragraph" w:styleId="CommentSubject">
    <w:name w:val="annotation subject"/>
    <w:basedOn w:val="CommentText"/>
    <w:next w:val="CommentText"/>
    <w:link w:val="CommentSubjectChar"/>
    <w:uiPriority w:val="99"/>
    <w:semiHidden/>
    <w:unhideWhenUsed/>
    <w:rsid w:val="00F06A22"/>
    <w:rPr>
      <w:b/>
      <w:bCs/>
    </w:rPr>
  </w:style>
  <w:style w:type="character" w:customStyle="1" w:styleId="CommentSubjectChar">
    <w:name w:val="Comment Subject Char"/>
    <w:basedOn w:val="CommentTextChar"/>
    <w:link w:val="CommentSubject"/>
    <w:uiPriority w:val="99"/>
    <w:semiHidden/>
    <w:rsid w:val="00F06A22"/>
    <w:rPr>
      <w:b/>
      <w:bCs/>
      <w:sz w:val="20"/>
      <w:szCs w:val="20"/>
    </w:rPr>
  </w:style>
  <w:style w:type="paragraph" w:styleId="BalloonText">
    <w:name w:val="Balloon Text"/>
    <w:basedOn w:val="Normal"/>
    <w:link w:val="BalloonTextChar"/>
    <w:uiPriority w:val="99"/>
    <w:semiHidden/>
    <w:unhideWhenUsed/>
    <w:rsid w:val="00F0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22"/>
    <w:rPr>
      <w:rFonts w:ascii="Segoe UI" w:hAnsi="Segoe UI" w:cs="Segoe UI"/>
      <w:sz w:val="18"/>
      <w:szCs w:val="18"/>
    </w:rPr>
  </w:style>
  <w:style w:type="paragraph" w:customStyle="1" w:styleId="ox-2ed1477816-ox-c585a5f413-msonormal">
    <w:name w:val="ox-2ed1477816-ox-c585a5f413-msonormal"/>
    <w:basedOn w:val="Normal"/>
    <w:rsid w:val="0085376F"/>
    <w:pPr>
      <w:spacing w:before="100" w:beforeAutospacing="1" w:after="100" w:afterAutospacing="1"/>
    </w:pPr>
    <w:rPr>
      <w:rFonts w:ascii="Calibri" w:hAnsi="Calibri" w:cs="Calibri"/>
      <w:sz w:val="22"/>
      <w:szCs w:val="22"/>
      <w:lang w:eastAsia="en-GB"/>
    </w:rPr>
  </w:style>
  <w:style w:type="paragraph" w:styleId="NormalWeb">
    <w:name w:val="Normal (Web)"/>
    <w:basedOn w:val="Normal"/>
    <w:uiPriority w:val="99"/>
    <w:unhideWhenUsed/>
    <w:rsid w:val="001C26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C2684"/>
  </w:style>
  <w:style w:type="paragraph" w:styleId="ListParagraph">
    <w:name w:val="List Paragraph"/>
    <w:basedOn w:val="Normal"/>
    <w:uiPriority w:val="34"/>
    <w:qFormat/>
    <w:rsid w:val="00CD3C11"/>
    <w:pPr>
      <w:ind w:left="720"/>
    </w:pPr>
    <w:rPr>
      <w:rFonts w:ascii="Calibri" w:hAnsi="Calibri" w:cs="Calibri"/>
      <w:sz w:val="22"/>
      <w:szCs w:val="22"/>
      <w:lang w:eastAsia="en-GB"/>
    </w:rPr>
  </w:style>
  <w:style w:type="paragraph" w:styleId="Revision">
    <w:name w:val="Revision"/>
    <w:hidden/>
    <w:uiPriority w:val="99"/>
    <w:semiHidden/>
    <w:rsid w:val="009B6A5A"/>
  </w:style>
  <w:style w:type="character" w:customStyle="1" w:styleId="apple-tab-span">
    <w:name w:val="apple-tab-span"/>
    <w:basedOn w:val="DefaultParagraphFont"/>
    <w:rsid w:val="0071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77">
      <w:bodyDiv w:val="1"/>
      <w:marLeft w:val="0"/>
      <w:marRight w:val="0"/>
      <w:marTop w:val="0"/>
      <w:marBottom w:val="0"/>
      <w:divBdr>
        <w:top w:val="none" w:sz="0" w:space="0" w:color="auto"/>
        <w:left w:val="none" w:sz="0" w:space="0" w:color="auto"/>
        <w:bottom w:val="none" w:sz="0" w:space="0" w:color="auto"/>
        <w:right w:val="none" w:sz="0" w:space="0" w:color="auto"/>
      </w:divBdr>
    </w:div>
    <w:div w:id="49156761">
      <w:bodyDiv w:val="1"/>
      <w:marLeft w:val="0"/>
      <w:marRight w:val="0"/>
      <w:marTop w:val="0"/>
      <w:marBottom w:val="0"/>
      <w:divBdr>
        <w:top w:val="none" w:sz="0" w:space="0" w:color="auto"/>
        <w:left w:val="none" w:sz="0" w:space="0" w:color="auto"/>
        <w:bottom w:val="none" w:sz="0" w:space="0" w:color="auto"/>
        <w:right w:val="none" w:sz="0" w:space="0" w:color="auto"/>
      </w:divBdr>
    </w:div>
    <w:div w:id="66730943">
      <w:bodyDiv w:val="1"/>
      <w:marLeft w:val="0"/>
      <w:marRight w:val="0"/>
      <w:marTop w:val="0"/>
      <w:marBottom w:val="0"/>
      <w:divBdr>
        <w:top w:val="none" w:sz="0" w:space="0" w:color="auto"/>
        <w:left w:val="none" w:sz="0" w:space="0" w:color="auto"/>
        <w:bottom w:val="none" w:sz="0" w:space="0" w:color="auto"/>
        <w:right w:val="none" w:sz="0" w:space="0" w:color="auto"/>
      </w:divBdr>
    </w:div>
    <w:div w:id="75906120">
      <w:bodyDiv w:val="1"/>
      <w:marLeft w:val="0"/>
      <w:marRight w:val="0"/>
      <w:marTop w:val="0"/>
      <w:marBottom w:val="0"/>
      <w:divBdr>
        <w:top w:val="none" w:sz="0" w:space="0" w:color="auto"/>
        <w:left w:val="none" w:sz="0" w:space="0" w:color="auto"/>
        <w:bottom w:val="none" w:sz="0" w:space="0" w:color="auto"/>
        <w:right w:val="none" w:sz="0" w:space="0" w:color="auto"/>
      </w:divBdr>
    </w:div>
    <w:div w:id="196625419">
      <w:bodyDiv w:val="1"/>
      <w:marLeft w:val="0"/>
      <w:marRight w:val="0"/>
      <w:marTop w:val="0"/>
      <w:marBottom w:val="0"/>
      <w:divBdr>
        <w:top w:val="none" w:sz="0" w:space="0" w:color="auto"/>
        <w:left w:val="none" w:sz="0" w:space="0" w:color="auto"/>
        <w:bottom w:val="none" w:sz="0" w:space="0" w:color="auto"/>
        <w:right w:val="none" w:sz="0" w:space="0" w:color="auto"/>
      </w:divBdr>
    </w:div>
    <w:div w:id="231889396">
      <w:bodyDiv w:val="1"/>
      <w:marLeft w:val="0"/>
      <w:marRight w:val="0"/>
      <w:marTop w:val="0"/>
      <w:marBottom w:val="0"/>
      <w:divBdr>
        <w:top w:val="none" w:sz="0" w:space="0" w:color="auto"/>
        <w:left w:val="none" w:sz="0" w:space="0" w:color="auto"/>
        <w:bottom w:val="none" w:sz="0" w:space="0" w:color="auto"/>
        <w:right w:val="none" w:sz="0" w:space="0" w:color="auto"/>
      </w:divBdr>
    </w:div>
    <w:div w:id="426271411">
      <w:bodyDiv w:val="1"/>
      <w:marLeft w:val="0"/>
      <w:marRight w:val="0"/>
      <w:marTop w:val="0"/>
      <w:marBottom w:val="0"/>
      <w:divBdr>
        <w:top w:val="none" w:sz="0" w:space="0" w:color="auto"/>
        <w:left w:val="none" w:sz="0" w:space="0" w:color="auto"/>
        <w:bottom w:val="none" w:sz="0" w:space="0" w:color="auto"/>
        <w:right w:val="none" w:sz="0" w:space="0" w:color="auto"/>
      </w:divBdr>
    </w:div>
    <w:div w:id="509150357">
      <w:bodyDiv w:val="1"/>
      <w:marLeft w:val="0"/>
      <w:marRight w:val="0"/>
      <w:marTop w:val="0"/>
      <w:marBottom w:val="0"/>
      <w:divBdr>
        <w:top w:val="none" w:sz="0" w:space="0" w:color="auto"/>
        <w:left w:val="none" w:sz="0" w:space="0" w:color="auto"/>
        <w:bottom w:val="none" w:sz="0" w:space="0" w:color="auto"/>
        <w:right w:val="none" w:sz="0" w:space="0" w:color="auto"/>
      </w:divBdr>
    </w:div>
    <w:div w:id="550534106">
      <w:bodyDiv w:val="1"/>
      <w:marLeft w:val="0"/>
      <w:marRight w:val="0"/>
      <w:marTop w:val="0"/>
      <w:marBottom w:val="0"/>
      <w:divBdr>
        <w:top w:val="none" w:sz="0" w:space="0" w:color="auto"/>
        <w:left w:val="none" w:sz="0" w:space="0" w:color="auto"/>
        <w:bottom w:val="none" w:sz="0" w:space="0" w:color="auto"/>
        <w:right w:val="none" w:sz="0" w:space="0" w:color="auto"/>
      </w:divBdr>
    </w:div>
    <w:div w:id="622273949">
      <w:bodyDiv w:val="1"/>
      <w:marLeft w:val="0"/>
      <w:marRight w:val="0"/>
      <w:marTop w:val="0"/>
      <w:marBottom w:val="0"/>
      <w:divBdr>
        <w:top w:val="none" w:sz="0" w:space="0" w:color="auto"/>
        <w:left w:val="none" w:sz="0" w:space="0" w:color="auto"/>
        <w:bottom w:val="none" w:sz="0" w:space="0" w:color="auto"/>
        <w:right w:val="none" w:sz="0" w:space="0" w:color="auto"/>
      </w:divBdr>
    </w:div>
    <w:div w:id="630944893">
      <w:bodyDiv w:val="1"/>
      <w:marLeft w:val="0"/>
      <w:marRight w:val="0"/>
      <w:marTop w:val="0"/>
      <w:marBottom w:val="0"/>
      <w:divBdr>
        <w:top w:val="none" w:sz="0" w:space="0" w:color="auto"/>
        <w:left w:val="none" w:sz="0" w:space="0" w:color="auto"/>
        <w:bottom w:val="none" w:sz="0" w:space="0" w:color="auto"/>
        <w:right w:val="none" w:sz="0" w:space="0" w:color="auto"/>
      </w:divBdr>
    </w:div>
    <w:div w:id="946498300">
      <w:bodyDiv w:val="1"/>
      <w:marLeft w:val="0"/>
      <w:marRight w:val="0"/>
      <w:marTop w:val="0"/>
      <w:marBottom w:val="0"/>
      <w:divBdr>
        <w:top w:val="none" w:sz="0" w:space="0" w:color="auto"/>
        <w:left w:val="none" w:sz="0" w:space="0" w:color="auto"/>
        <w:bottom w:val="none" w:sz="0" w:space="0" w:color="auto"/>
        <w:right w:val="none" w:sz="0" w:space="0" w:color="auto"/>
      </w:divBdr>
    </w:div>
    <w:div w:id="962467950">
      <w:bodyDiv w:val="1"/>
      <w:marLeft w:val="0"/>
      <w:marRight w:val="0"/>
      <w:marTop w:val="0"/>
      <w:marBottom w:val="0"/>
      <w:divBdr>
        <w:top w:val="none" w:sz="0" w:space="0" w:color="auto"/>
        <w:left w:val="none" w:sz="0" w:space="0" w:color="auto"/>
        <w:bottom w:val="none" w:sz="0" w:space="0" w:color="auto"/>
        <w:right w:val="none" w:sz="0" w:space="0" w:color="auto"/>
      </w:divBdr>
      <w:divsChild>
        <w:div w:id="2051300975">
          <w:marLeft w:val="0"/>
          <w:marRight w:val="0"/>
          <w:marTop w:val="0"/>
          <w:marBottom w:val="0"/>
          <w:divBdr>
            <w:top w:val="none" w:sz="0" w:space="0" w:color="auto"/>
            <w:left w:val="none" w:sz="0" w:space="0" w:color="auto"/>
            <w:bottom w:val="none" w:sz="0" w:space="0" w:color="auto"/>
            <w:right w:val="none" w:sz="0" w:space="0" w:color="auto"/>
          </w:divBdr>
        </w:div>
        <w:div w:id="1710640149">
          <w:marLeft w:val="0"/>
          <w:marRight w:val="0"/>
          <w:marTop w:val="0"/>
          <w:marBottom w:val="0"/>
          <w:divBdr>
            <w:top w:val="none" w:sz="0" w:space="0" w:color="auto"/>
            <w:left w:val="none" w:sz="0" w:space="0" w:color="auto"/>
            <w:bottom w:val="none" w:sz="0" w:space="0" w:color="auto"/>
            <w:right w:val="none" w:sz="0" w:space="0" w:color="auto"/>
          </w:divBdr>
        </w:div>
        <w:div w:id="1679963209">
          <w:marLeft w:val="0"/>
          <w:marRight w:val="0"/>
          <w:marTop w:val="0"/>
          <w:marBottom w:val="0"/>
          <w:divBdr>
            <w:top w:val="none" w:sz="0" w:space="0" w:color="auto"/>
            <w:left w:val="none" w:sz="0" w:space="0" w:color="auto"/>
            <w:bottom w:val="none" w:sz="0" w:space="0" w:color="auto"/>
            <w:right w:val="none" w:sz="0" w:space="0" w:color="auto"/>
          </w:divBdr>
        </w:div>
        <w:div w:id="1803884467">
          <w:marLeft w:val="0"/>
          <w:marRight w:val="0"/>
          <w:marTop w:val="0"/>
          <w:marBottom w:val="0"/>
          <w:divBdr>
            <w:top w:val="none" w:sz="0" w:space="0" w:color="auto"/>
            <w:left w:val="none" w:sz="0" w:space="0" w:color="auto"/>
            <w:bottom w:val="none" w:sz="0" w:space="0" w:color="auto"/>
            <w:right w:val="none" w:sz="0" w:space="0" w:color="auto"/>
          </w:divBdr>
        </w:div>
      </w:divsChild>
    </w:div>
    <w:div w:id="987127673">
      <w:bodyDiv w:val="1"/>
      <w:marLeft w:val="0"/>
      <w:marRight w:val="0"/>
      <w:marTop w:val="0"/>
      <w:marBottom w:val="0"/>
      <w:divBdr>
        <w:top w:val="none" w:sz="0" w:space="0" w:color="auto"/>
        <w:left w:val="none" w:sz="0" w:space="0" w:color="auto"/>
        <w:bottom w:val="none" w:sz="0" w:space="0" w:color="auto"/>
        <w:right w:val="none" w:sz="0" w:space="0" w:color="auto"/>
      </w:divBdr>
    </w:div>
    <w:div w:id="1220632413">
      <w:bodyDiv w:val="1"/>
      <w:marLeft w:val="0"/>
      <w:marRight w:val="0"/>
      <w:marTop w:val="0"/>
      <w:marBottom w:val="0"/>
      <w:divBdr>
        <w:top w:val="none" w:sz="0" w:space="0" w:color="auto"/>
        <w:left w:val="none" w:sz="0" w:space="0" w:color="auto"/>
        <w:bottom w:val="none" w:sz="0" w:space="0" w:color="auto"/>
        <w:right w:val="none" w:sz="0" w:space="0" w:color="auto"/>
      </w:divBdr>
    </w:div>
    <w:div w:id="1319961960">
      <w:bodyDiv w:val="1"/>
      <w:marLeft w:val="0"/>
      <w:marRight w:val="0"/>
      <w:marTop w:val="0"/>
      <w:marBottom w:val="0"/>
      <w:divBdr>
        <w:top w:val="none" w:sz="0" w:space="0" w:color="auto"/>
        <w:left w:val="none" w:sz="0" w:space="0" w:color="auto"/>
        <w:bottom w:val="none" w:sz="0" w:space="0" w:color="auto"/>
        <w:right w:val="none" w:sz="0" w:space="0" w:color="auto"/>
      </w:divBdr>
    </w:div>
    <w:div w:id="1400904338">
      <w:bodyDiv w:val="1"/>
      <w:marLeft w:val="0"/>
      <w:marRight w:val="0"/>
      <w:marTop w:val="0"/>
      <w:marBottom w:val="0"/>
      <w:divBdr>
        <w:top w:val="none" w:sz="0" w:space="0" w:color="auto"/>
        <w:left w:val="none" w:sz="0" w:space="0" w:color="auto"/>
        <w:bottom w:val="none" w:sz="0" w:space="0" w:color="auto"/>
        <w:right w:val="none" w:sz="0" w:space="0" w:color="auto"/>
      </w:divBdr>
    </w:div>
    <w:div w:id="1510682866">
      <w:bodyDiv w:val="1"/>
      <w:marLeft w:val="0"/>
      <w:marRight w:val="0"/>
      <w:marTop w:val="0"/>
      <w:marBottom w:val="0"/>
      <w:divBdr>
        <w:top w:val="none" w:sz="0" w:space="0" w:color="auto"/>
        <w:left w:val="none" w:sz="0" w:space="0" w:color="auto"/>
        <w:bottom w:val="none" w:sz="0" w:space="0" w:color="auto"/>
        <w:right w:val="none" w:sz="0" w:space="0" w:color="auto"/>
      </w:divBdr>
    </w:div>
    <w:div w:id="1573390071">
      <w:bodyDiv w:val="1"/>
      <w:marLeft w:val="0"/>
      <w:marRight w:val="0"/>
      <w:marTop w:val="0"/>
      <w:marBottom w:val="0"/>
      <w:divBdr>
        <w:top w:val="none" w:sz="0" w:space="0" w:color="auto"/>
        <w:left w:val="none" w:sz="0" w:space="0" w:color="auto"/>
        <w:bottom w:val="none" w:sz="0" w:space="0" w:color="auto"/>
        <w:right w:val="none" w:sz="0" w:space="0" w:color="auto"/>
      </w:divBdr>
    </w:div>
    <w:div w:id="1641837543">
      <w:bodyDiv w:val="1"/>
      <w:marLeft w:val="0"/>
      <w:marRight w:val="0"/>
      <w:marTop w:val="0"/>
      <w:marBottom w:val="0"/>
      <w:divBdr>
        <w:top w:val="none" w:sz="0" w:space="0" w:color="auto"/>
        <w:left w:val="none" w:sz="0" w:space="0" w:color="auto"/>
        <w:bottom w:val="none" w:sz="0" w:space="0" w:color="auto"/>
        <w:right w:val="none" w:sz="0" w:space="0" w:color="auto"/>
      </w:divBdr>
    </w:div>
    <w:div w:id="1868986126">
      <w:bodyDiv w:val="1"/>
      <w:marLeft w:val="0"/>
      <w:marRight w:val="0"/>
      <w:marTop w:val="0"/>
      <w:marBottom w:val="0"/>
      <w:divBdr>
        <w:top w:val="none" w:sz="0" w:space="0" w:color="auto"/>
        <w:left w:val="none" w:sz="0" w:space="0" w:color="auto"/>
        <w:bottom w:val="none" w:sz="0" w:space="0" w:color="auto"/>
        <w:right w:val="none" w:sz="0" w:space="0" w:color="auto"/>
      </w:divBdr>
    </w:div>
    <w:div w:id="1932350202">
      <w:bodyDiv w:val="1"/>
      <w:marLeft w:val="0"/>
      <w:marRight w:val="0"/>
      <w:marTop w:val="0"/>
      <w:marBottom w:val="0"/>
      <w:divBdr>
        <w:top w:val="none" w:sz="0" w:space="0" w:color="auto"/>
        <w:left w:val="none" w:sz="0" w:space="0" w:color="auto"/>
        <w:bottom w:val="none" w:sz="0" w:space="0" w:color="auto"/>
        <w:right w:val="none" w:sz="0" w:space="0" w:color="auto"/>
      </w:divBdr>
    </w:div>
    <w:div w:id="1982223648">
      <w:bodyDiv w:val="1"/>
      <w:marLeft w:val="0"/>
      <w:marRight w:val="0"/>
      <w:marTop w:val="0"/>
      <w:marBottom w:val="0"/>
      <w:divBdr>
        <w:top w:val="none" w:sz="0" w:space="0" w:color="auto"/>
        <w:left w:val="none" w:sz="0" w:space="0" w:color="auto"/>
        <w:bottom w:val="none" w:sz="0" w:space="0" w:color="auto"/>
        <w:right w:val="none" w:sz="0" w:space="0" w:color="auto"/>
      </w:divBdr>
    </w:div>
    <w:div w:id="2086225715">
      <w:bodyDiv w:val="1"/>
      <w:marLeft w:val="0"/>
      <w:marRight w:val="0"/>
      <w:marTop w:val="0"/>
      <w:marBottom w:val="0"/>
      <w:divBdr>
        <w:top w:val="none" w:sz="0" w:space="0" w:color="auto"/>
        <w:left w:val="none" w:sz="0" w:space="0" w:color="auto"/>
        <w:bottom w:val="none" w:sz="0" w:space="0" w:color="auto"/>
        <w:right w:val="none" w:sz="0" w:space="0" w:color="auto"/>
      </w:divBdr>
    </w:div>
    <w:div w:id="2091078692">
      <w:bodyDiv w:val="1"/>
      <w:marLeft w:val="0"/>
      <w:marRight w:val="0"/>
      <w:marTop w:val="0"/>
      <w:marBottom w:val="0"/>
      <w:divBdr>
        <w:top w:val="none" w:sz="0" w:space="0" w:color="auto"/>
        <w:left w:val="none" w:sz="0" w:space="0" w:color="auto"/>
        <w:bottom w:val="none" w:sz="0" w:space="0" w:color="auto"/>
        <w:right w:val="none" w:sz="0" w:space="0" w:color="auto"/>
      </w:divBdr>
    </w:div>
    <w:div w:id="2137213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oty.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poty.com/2022-tpoty-awards/judges-judging/meet-the-judge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poty.com" TargetMode="External"/><Relationship Id="rId1" Type="http://schemas.openxmlformats.org/officeDocument/2006/relationships/numbering" Target="numbering.xml"/><Relationship Id="rId6" Type="http://schemas.openxmlformats.org/officeDocument/2006/relationships/hyperlink" Target="https://www.tpoty.com/2022-tpoty-awards/2022-categories-and-prizes/" TargetMode="External"/><Relationship Id="rId11" Type="http://schemas.openxmlformats.org/officeDocument/2006/relationships/hyperlink" Target="https://www.dropbox.com/s/hhqhfan3179wlku/TRAVEL%20PHOTOGRAPHER%20OF%20THE%20YEAR%20%E2%80%93%20IMAGE%20USAGE%20TERMS%20FINAL.pdf?dl=0"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https://www.dropbox.com/sh/5fdrx0dqp17l67h/AADHoxkhODfDMHjI7-1i_TISa?dl=0" TargetMode="External"/><Relationship Id="rId4" Type="http://schemas.openxmlformats.org/officeDocument/2006/relationships/webSettings" Target="webSettings.xml"/><Relationship Id="rId9" Type="http://schemas.openxmlformats.org/officeDocument/2006/relationships/hyperlink" Target="mailto:karen@tpoty.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Coe</cp:lastModifiedBy>
  <cp:revision>3</cp:revision>
  <cp:lastPrinted>2021-03-31T13:07:00Z</cp:lastPrinted>
  <dcterms:created xsi:type="dcterms:W3CDTF">2022-09-28T10:57:00Z</dcterms:created>
  <dcterms:modified xsi:type="dcterms:W3CDTF">2022-09-28T12:45:00Z</dcterms:modified>
</cp:coreProperties>
</file>